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66" w:rsidRPr="00E301B3" w:rsidRDefault="000C2266" w:rsidP="000C2266">
      <w:pPr>
        <w:pStyle w:val="Heading2"/>
        <w:spacing w:before="79"/>
        <w:ind w:left="1779" w:right="1083" w:firstLine="1003"/>
        <w:jc w:val="center"/>
      </w:pPr>
      <w:r w:rsidRPr="00E301B3">
        <w:t xml:space="preserve">Australian Catholic Bishops Conference </w:t>
      </w:r>
      <w:bookmarkStart w:id="0" w:name="_GoBack"/>
      <w:bookmarkEnd w:id="0"/>
      <w:r w:rsidRPr="00E301B3">
        <w:t>Liturgical and Prayer Resources for Days of</w:t>
      </w:r>
    </w:p>
    <w:p w:rsidR="000C2266" w:rsidRPr="00E301B3" w:rsidRDefault="000C2266" w:rsidP="000C2266">
      <w:pPr>
        <w:pStyle w:val="Heading2"/>
        <w:spacing w:before="79"/>
        <w:ind w:left="1779" w:right="1083" w:firstLine="1003"/>
        <w:jc w:val="center"/>
      </w:pPr>
      <w:r w:rsidRPr="00E301B3">
        <w:t>Fasting and Reparation</w:t>
      </w:r>
    </w:p>
    <w:p w:rsidR="000C2266" w:rsidRPr="00E301B3" w:rsidRDefault="000C2266" w:rsidP="000C2266">
      <w:pPr>
        <w:spacing w:before="2"/>
        <w:ind w:left="1411" w:right="731"/>
        <w:jc w:val="center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E301B3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following the Royal Commission into Institutional Responses to Child Sexual Abuse</w:t>
      </w:r>
    </w:p>
    <w:p w:rsidR="00790914" w:rsidRPr="00E301B3" w:rsidRDefault="000C2266" w:rsidP="00E301B3">
      <w:pPr>
        <w:widowControl w:val="0"/>
        <w:autoSpaceDE w:val="0"/>
        <w:autoSpaceDN w:val="0"/>
        <w:spacing w:before="1" w:after="0" w:line="240" w:lineRule="auto"/>
        <w:ind w:left="4320" w:firstLine="720"/>
        <w:rPr>
          <w:rFonts w:ascii="Cambria" w:hAnsi="Cambria"/>
          <w:b/>
          <w:sz w:val="28"/>
        </w:rPr>
      </w:pPr>
      <w:r w:rsidRPr="00E301B3">
        <w:rPr>
          <w:rFonts w:ascii="Cambria" w:hAnsi="Cambria"/>
          <w:b/>
          <w:sz w:val="28"/>
        </w:rPr>
        <w:t>Lent 2018</w:t>
      </w:r>
    </w:p>
    <w:p w:rsidR="00E301B3" w:rsidRPr="00790914" w:rsidRDefault="00E301B3" w:rsidP="00E301B3">
      <w:pPr>
        <w:widowControl w:val="0"/>
        <w:autoSpaceDE w:val="0"/>
        <w:autoSpaceDN w:val="0"/>
        <w:spacing w:before="1" w:after="0" w:line="240" w:lineRule="auto"/>
        <w:ind w:left="4320" w:firstLine="720"/>
        <w:rPr>
          <w:rFonts w:ascii="Cambria" w:eastAsia="Cambria" w:hAnsi="Cambria" w:cs="Cambria"/>
          <w:b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2836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COMMON PENITENTIAL CELEBRATION</w:t>
      </w:r>
    </w:p>
    <w:p w:rsidR="00790914" w:rsidRPr="00790914" w:rsidRDefault="00790914" w:rsidP="00790914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b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993" w:right="312"/>
        <w:jc w:val="center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Ritual Notes</w:t>
      </w:r>
    </w:p>
    <w:p w:rsidR="00790914" w:rsidRPr="00790914" w:rsidRDefault="00790914" w:rsidP="00790914">
      <w:pPr>
        <w:widowControl w:val="0"/>
        <w:numPr>
          <w:ilvl w:val="0"/>
          <w:numId w:val="2"/>
        </w:numPr>
        <w:tabs>
          <w:tab w:val="left" w:pos="1521"/>
        </w:tabs>
        <w:autoSpaceDE w:val="0"/>
        <w:autoSpaceDN w:val="0"/>
        <w:spacing w:before="3" w:after="0" w:line="240" w:lineRule="auto"/>
        <w:ind w:right="269"/>
        <w:rPr>
          <w:rFonts w:ascii="Cambria" w:eastAsia="Cambria" w:hAnsi="Cambria" w:cs="Cambria"/>
          <w:sz w:val="24"/>
          <w:lang w:eastAsia="en-AU" w:bidi="en-AU"/>
        </w:rPr>
      </w:pP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 xml:space="preserve">Penitential celebrations, mentioned in the </w:t>
      </w: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 xml:space="preserve">Rite of Penance </w:t>
      </w: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(no. 36-37), are beneficial in fostering the spirit and virtue of penance among individuals and communities; they also help in preparing for a more fruitful celebration of the sacrament of penance. However, the faithful must be reminded of the difference between these celebrations and sacramental confession and</w:t>
      </w:r>
      <w:r w:rsidRPr="00790914">
        <w:rPr>
          <w:rFonts w:ascii="Cambria" w:eastAsia="Cambria" w:hAnsi="Cambria" w:cs="Cambria"/>
          <w:color w:val="FF0000"/>
          <w:spacing w:val="-14"/>
          <w:sz w:val="24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absolution.</w:t>
      </w:r>
    </w:p>
    <w:p w:rsidR="00790914" w:rsidRPr="00790914" w:rsidRDefault="00790914" w:rsidP="00790914">
      <w:pPr>
        <w:widowControl w:val="0"/>
        <w:numPr>
          <w:ilvl w:val="0"/>
          <w:numId w:val="2"/>
        </w:numPr>
        <w:tabs>
          <w:tab w:val="left" w:pos="1521"/>
        </w:tabs>
        <w:autoSpaceDE w:val="0"/>
        <w:autoSpaceDN w:val="0"/>
        <w:spacing w:before="1" w:after="0" w:line="240" w:lineRule="auto"/>
        <w:ind w:right="549"/>
        <w:rPr>
          <w:rFonts w:ascii="Cambria" w:eastAsia="Cambria" w:hAnsi="Cambria" w:cs="Cambria"/>
          <w:sz w:val="24"/>
          <w:lang w:eastAsia="en-AU" w:bidi="en-AU"/>
        </w:rPr>
      </w:pP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The particular conditions of life, the manner of speaking and the educational level of the congregation or special group should be taken into</w:t>
      </w:r>
      <w:r w:rsidRPr="00790914">
        <w:rPr>
          <w:rFonts w:ascii="Cambria" w:eastAsia="Cambria" w:hAnsi="Cambria" w:cs="Cambria"/>
          <w:color w:val="FF0000"/>
          <w:spacing w:val="-27"/>
          <w:sz w:val="24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consideration. Thus liturgical commissions and individual Christian communities preparing these celebrations should choose the texts and format most suited to the circumstances of each particular</w:t>
      </w:r>
      <w:r w:rsidRPr="00790914">
        <w:rPr>
          <w:rFonts w:ascii="Cambria" w:eastAsia="Cambria" w:hAnsi="Cambria" w:cs="Cambria"/>
          <w:color w:val="FF0000"/>
          <w:spacing w:val="-6"/>
          <w:sz w:val="24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group.</w:t>
      </w:r>
    </w:p>
    <w:p w:rsidR="00790914" w:rsidRPr="00790914" w:rsidRDefault="00790914" w:rsidP="00790914">
      <w:pPr>
        <w:widowControl w:val="0"/>
        <w:numPr>
          <w:ilvl w:val="0"/>
          <w:numId w:val="2"/>
        </w:numPr>
        <w:tabs>
          <w:tab w:val="left" w:pos="1521"/>
        </w:tabs>
        <w:autoSpaceDE w:val="0"/>
        <w:autoSpaceDN w:val="0"/>
        <w:spacing w:after="0" w:line="240" w:lineRule="auto"/>
        <w:ind w:right="318"/>
        <w:rPr>
          <w:rFonts w:ascii="Cambria" w:eastAsia="Cambria" w:hAnsi="Cambria" w:cs="Cambria"/>
          <w:sz w:val="24"/>
          <w:lang w:eastAsia="en-AU" w:bidi="en-AU"/>
        </w:rPr>
      </w:pP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To this end, an example of a common Penitential Celebration is offered below. This is one model and should be adapted to the specific conditions and needs</w:t>
      </w:r>
      <w:r w:rsidRPr="00790914">
        <w:rPr>
          <w:rFonts w:ascii="Cambria" w:eastAsia="Cambria" w:hAnsi="Cambria" w:cs="Cambria"/>
          <w:color w:val="FF0000"/>
          <w:spacing w:val="-36"/>
          <w:sz w:val="24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of each community [</w:t>
      </w: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 xml:space="preserve">Rite of Penance </w:t>
      </w:r>
      <w:r w:rsidRPr="00790914">
        <w:rPr>
          <w:rFonts w:ascii="Cambria" w:eastAsia="Cambria" w:hAnsi="Cambria" w:cs="Cambria"/>
          <w:color w:val="FF0000"/>
          <w:sz w:val="24"/>
          <w:lang w:eastAsia="en-AU" w:bidi="en-AU"/>
        </w:rPr>
        <w:t>(1975) Appendix II: Sample Penitential Services]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23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328" w:lineRule="exact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ENTRANCE SONG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rPr>
          <w:rFonts w:ascii="Cambria" w:eastAsia="Cambria" w:hAnsi="Cambria" w:cs="Cambria"/>
          <w:sz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lang w:eastAsia="en-AU" w:bidi="en-AU"/>
        </w:rPr>
        <w:t xml:space="preserve">E.g. </w:t>
      </w:r>
      <w:r w:rsidRPr="00790914">
        <w:rPr>
          <w:rFonts w:ascii="Cambria" w:eastAsia="Cambria" w:hAnsi="Cambria" w:cs="Cambria"/>
          <w:i/>
          <w:sz w:val="28"/>
          <w:lang w:eastAsia="en-AU" w:bidi="en-AU"/>
        </w:rPr>
        <w:t xml:space="preserve">A Hymn of Healing for the Church </w:t>
      </w:r>
      <w:r w:rsidRPr="00790914">
        <w:rPr>
          <w:rFonts w:ascii="Cambria" w:eastAsia="Cambria" w:hAnsi="Cambria" w:cs="Cambria"/>
          <w:sz w:val="28"/>
          <w:lang w:eastAsia="en-AU" w:bidi="en-AU"/>
        </w:rPr>
        <w:t>by Br Michael Herry FMS</w:t>
      </w:r>
      <w:hyperlink r:id="rId7">
        <w:r w:rsidRPr="00790914">
          <w:rPr>
            <w:rFonts w:ascii="Cambria" w:eastAsia="Cambria" w:hAnsi="Cambria" w:cs="Cambria"/>
            <w:sz w:val="28"/>
            <w:lang w:eastAsia="en-AU" w:bidi="en-AU"/>
          </w:rPr>
          <w:t xml:space="preserve"> (</w:t>
        </w:r>
        <w:r w:rsidRPr="00790914">
          <w:rPr>
            <w:rFonts w:ascii="Cambria" w:eastAsia="Cambria" w:hAnsi="Cambria" w:cs="Cambria"/>
            <w:color w:val="0000FF"/>
            <w:sz w:val="28"/>
            <w:u w:val="single" w:color="0000FF"/>
            <w:lang w:eastAsia="en-AU" w:bidi="en-AU"/>
          </w:rPr>
          <w:t>www.maristmusic.org.au</w:t>
        </w:r>
        <w:r w:rsidRPr="00790914">
          <w:rPr>
            <w:rFonts w:ascii="Cambria" w:eastAsia="Cambria" w:hAnsi="Cambria" w:cs="Cambria"/>
            <w:sz w:val="28"/>
            <w:lang w:eastAsia="en-AU" w:bidi="en-AU"/>
          </w:rPr>
          <w:t xml:space="preserve">) </w:t>
        </w:r>
      </w:hyperlink>
      <w:r w:rsidRPr="00790914">
        <w:rPr>
          <w:rFonts w:ascii="Cambria" w:eastAsia="Cambria" w:hAnsi="Cambria" w:cs="Cambria"/>
          <w:sz w:val="28"/>
          <w:lang w:eastAsia="en-AU" w:bidi="en-AU"/>
        </w:rPr>
        <w:t>or other hymns/songs associated with penance/reconciliation and healing.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GREETING</w:t>
      </w:r>
    </w:p>
    <w:p w:rsidR="00790914" w:rsidRPr="00790914" w:rsidRDefault="00790914" w:rsidP="00790914">
      <w:pPr>
        <w:widowControl w:val="0"/>
        <w:autoSpaceDE w:val="0"/>
        <w:autoSpaceDN w:val="0"/>
        <w:spacing w:before="2" w:after="0" w:line="240" w:lineRule="auto"/>
        <w:ind w:left="800" w:right="203"/>
        <w:rPr>
          <w:rFonts w:ascii="Cambria" w:eastAsia="Cambria" w:hAnsi="Cambria" w:cs="Cambria"/>
          <w:i/>
          <w:sz w:val="24"/>
          <w:lang w:eastAsia="en-AU" w:bidi="en-AU"/>
        </w:rPr>
      </w:pP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The celebrant briefly explains the purpose of the celebration in the light of God’s word.</w:t>
      </w:r>
    </w:p>
    <w:p w:rsidR="00790914" w:rsidRPr="00790914" w:rsidRDefault="00790914" w:rsidP="00790914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i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720" w:lineRule="auto"/>
        <w:ind w:left="800" w:right="599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INVITATION TO PRAYER SILENCE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720" w:lineRule="auto"/>
        <w:rPr>
          <w:rFonts w:ascii="Cambria" w:eastAsia="Cambria" w:hAnsi="Cambria" w:cs="Cambria"/>
          <w:lang w:eastAsia="en-AU" w:bidi="en-AU"/>
        </w:rPr>
        <w:sectPr w:rsidR="00790914" w:rsidRPr="007909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40" w:right="1320" w:bottom="1120" w:left="640" w:header="0" w:footer="923" w:gutter="0"/>
          <w:cols w:space="720"/>
        </w:sectPr>
      </w:pPr>
    </w:p>
    <w:p w:rsidR="00790914" w:rsidRPr="00790914" w:rsidRDefault="00790914" w:rsidP="00790914">
      <w:pPr>
        <w:widowControl w:val="0"/>
        <w:autoSpaceDE w:val="0"/>
        <w:autoSpaceDN w:val="0"/>
        <w:spacing w:before="79" w:after="0" w:line="240" w:lineRule="auto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lastRenderedPageBreak/>
        <w:t>COLLECT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Celebrant:</w:t>
      </w:r>
    </w:p>
    <w:p w:rsidR="00790914" w:rsidRPr="00790914" w:rsidRDefault="00790914" w:rsidP="00790914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b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Lord Jesus,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you turned and looked on Peter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when he denied you for the third time.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He wept for his sin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3596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and turned again to you in sincere repentance. Look now on us and touch our hearts,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4771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so that we also may turn back to you and be always faithful in serving,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for you live and reign for ever and ever.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All: Amen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235" w:after="0" w:line="240" w:lineRule="auto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SUGGESTED SCRIPTURE READINGS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7264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First Reading Luke 22:31-34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i/>
          <w:sz w:val="28"/>
          <w:lang w:eastAsia="en-AU" w:bidi="en-AU"/>
        </w:rPr>
      </w:pPr>
      <w:r w:rsidRPr="00790914">
        <w:rPr>
          <w:rFonts w:ascii="Cambria" w:eastAsia="Cambria" w:hAnsi="Cambria" w:cs="Cambria"/>
          <w:i/>
          <w:sz w:val="28"/>
          <w:lang w:eastAsia="en-AU" w:bidi="en-AU"/>
        </w:rPr>
        <w:t>I tell you, Peter: the cock will not crow today before you deny me three times.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i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Silence</w:t>
      </w:r>
    </w:p>
    <w:p w:rsidR="00790914" w:rsidRPr="00790914" w:rsidRDefault="00790914" w:rsidP="00790914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 w:right="7095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Second Reading Luke 22:54-62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i/>
          <w:sz w:val="28"/>
          <w:lang w:eastAsia="en-AU" w:bidi="en-AU"/>
        </w:rPr>
      </w:pPr>
      <w:r w:rsidRPr="00790914">
        <w:rPr>
          <w:rFonts w:ascii="Cambria" w:eastAsia="Cambria" w:hAnsi="Cambria" w:cs="Cambria"/>
          <w:i/>
          <w:sz w:val="28"/>
          <w:lang w:eastAsia="en-AU" w:bidi="en-AU"/>
        </w:rPr>
        <w:t>Peter went out and wept bitterly</w:t>
      </w:r>
    </w:p>
    <w:p w:rsidR="00790914" w:rsidRPr="00790914" w:rsidRDefault="00790914" w:rsidP="00790914">
      <w:pPr>
        <w:widowControl w:val="0"/>
        <w:autoSpaceDE w:val="0"/>
        <w:autoSpaceDN w:val="0"/>
        <w:spacing w:before="10" w:after="0" w:line="240" w:lineRule="auto"/>
        <w:rPr>
          <w:rFonts w:ascii="Cambria" w:eastAsia="Cambria" w:hAnsi="Cambria" w:cs="Cambria"/>
          <w:i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Responsorial Psalm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Psalm 31: 10, 15-17, 20 or Psalm 51 or another appropriate psalm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Gospel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327" w:lineRule="exact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John 21:15-19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i/>
          <w:sz w:val="28"/>
          <w:lang w:eastAsia="en-AU" w:bidi="en-AU"/>
        </w:rPr>
      </w:pPr>
      <w:r w:rsidRPr="00790914">
        <w:rPr>
          <w:rFonts w:ascii="Cambria" w:eastAsia="Cambria" w:hAnsi="Cambria" w:cs="Cambria"/>
          <w:i/>
          <w:sz w:val="28"/>
          <w:lang w:eastAsia="en-AU" w:bidi="en-AU"/>
        </w:rPr>
        <w:t>Simon, son of John, do you love me?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rPr>
          <w:rFonts w:ascii="Cambria" w:eastAsia="Cambria" w:hAnsi="Cambria" w:cs="Cambria"/>
          <w:sz w:val="28"/>
          <w:lang w:eastAsia="en-AU" w:bidi="en-AU"/>
        </w:rPr>
        <w:sectPr w:rsidR="00790914" w:rsidRPr="00790914">
          <w:pgSz w:w="11910" w:h="16840"/>
          <w:pgMar w:top="1340" w:right="1320" w:bottom="1200" w:left="640" w:header="0" w:footer="923" w:gutter="0"/>
          <w:cols w:space="720"/>
        </w:sectPr>
      </w:pPr>
    </w:p>
    <w:p w:rsidR="00790914" w:rsidRPr="00790914" w:rsidRDefault="00790914" w:rsidP="00790914">
      <w:pPr>
        <w:widowControl w:val="0"/>
        <w:autoSpaceDE w:val="0"/>
        <w:autoSpaceDN w:val="0"/>
        <w:spacing w:before="79" w:after="0" w:line="240" w:lineRule="auto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lastRenderedPageBreak/>
        <w:t>HOMILY</w:t>
      </w:r>
    </w:p>
    <w:p w:rsidR="00790914" w:rsidRPr="00790914" w:rsidRDefault="00790914" w:rsidP="00790914">
      <w:pPr>
        <w:widowControl w:val="0"/>
        <w:autoSpaceDE w:val="0"/>
        <w:autoSpaceDN w:val="0"/>
        <w:spacing w:before="3" w:after="0" w:line="280" w:lineRule="exact"/>
        <w:ind w:left="800"/>
        <w:rPr>
          <w:rFonts w:ascii="Cambria" w:eastAsia="Cambria" w:hAnsi="Cambria" w:cs="Cambria"/>
          <w:i/>
          <w:sz w:val="24"/>
          <w:lang w:eastAsia="en-AU" w:bidi="en-AU"/>
        </w:rPr>
      </w:pP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The celebrant may speak about:</w:t>
      </w:r>
    </w:p>
    <w:p w:rsidR="00790914" w:rsidRPr="00790914" w:rsidRDefault="00790914" w:rsidP="00790914">
      <w:pPr>
        <w:widowControl w:val="0"/>
        <w:numPr>
          <w:ilvl w:val="0"/>
          <w:numId w:val="1"/>
        </w:numPr>
        <w:tabs>
          <w:tab w:val="left" w:pos="1520"/>
          <w:tab w:val="left" w:pos="1521"/>
        </w:tabs>
        <w:autoSpaceDE w:val="0"/>
        <w:autoSpaceDN w:val="0"/>
        <w:spacing w:after="0" w:line="294" w:lineRule="exact"/>
        <w:rPr>
          <w:rFonts w:ascii="Cambria" w:eastAsia="Cambria" w:hAnsi="Cambria" w:cs="Cambria"/>
          <w:i/>
          <w:sz w:val="24"/>
          <w:lang w:eastAsia="en-AU" w:bidi="en-AU"/>
        </w:rPr>
      </w:pP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The trust we must put in God’s grace, not in our own</w:t>
      </w:r>
      <w:r w:rsidRPr="00790914">
        <w:rPr>
          <w:rFonts w:ascii="Cambria" w:eastAsia="Cambria" w:hAnsi="Cambria" w:cs="Cambria"/>
          <w:i/>
          <w:color w:val="FF0000"/>
          <w:spacing w:val="-4"/>
          <w:sz w:val="24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powers;</w:t>
      </w:r>
    </w:p>
    <w:p w:rsidR="00790914" w:rsidRPr="00790914" w:rsidRDefault="00790914" w:rsidP="00790914">
      <w:pPr>
        <w:widowControl w:val="0"/>
        <w:numPr>
          <w:ilvl w:val="0"/>
          <w:numId w:val="1"/>
        </w:numPr>
        <w:tabs>
          <w:tab w:val="left" w:pos="1520"/>
          <w:tab w:val="left" w:pos="1521"/>
        </w:tabs>
        <w:autoSpaceDE w:val="0"/>
        <w:autoSpaceDN w:val="0"/>
        <w:spacing w:before="1" w:after="0" w:line="240" w:lineRule="auto"/>
        <w:ind w:right="422"/>
        <w:rPr>
          <w:rFonts w:ascii="Cambria" w:eastAsia="Cambria" w:hAnsi="Cambria" w:cs="Cambria"/>
          <w:i/>
          <w:sz w:val="24"/>
          <w:lang w:eastAsia="en-AU" w:bidi="en-AU"/>
        </w:rPr>
      </w:pP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The faithfulness by which we as baptised Christians must live as true and faithful followers of the Lord;</w:t>
      </w:r>
    </w:p>
    <w:p w:rsidR="00790914" w:rsidRPr="00790914" w:rsidRDefault="00790914" w:rsidP="00790914">
      <w:pPr>
        <w:widowControl w:val="0"/>
        <w:numPr>
          <w:ilvl w:val="0"/>
          <w:numId w:val="1"/>
        </w:numPr>
        <w:tabs>
          <w:tab w:val="left" w:pos="1520"/>
          <w:tab w:val="left" w:pos="1521"/>
        </w:tabs>
        <w:autoSpaceDE w:val="0"/>
        <w:autoSpaceDN w:val="0"/>
        <w:spacing w:after="0" w:line="240" w:lineRule="auto"/>
        <w:ind w:right="210"/>
        <w:rPr>
          <w:rFonts w:ascii="Cambria" w:eastAsia="Cambria" w:hAnsi="Cambria" w:cs="Cambria"/>
          <w:i/>
          <w:sz w:val="24"/>
          <w:lang w:eastAsia="en-AU" w:bidi="en-AU"/>
        </w:rPr>
      </w:pP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Our weakness and the Church’s failures in relation to sexual abuse where members of the Church have fallen into sin and failed to give witness to the</w:t>
      </w:r>
      <w:r w:rsidRPr="00790914">
        <w:rPr>
          <w:rFonts w:ascii="Cambria" w:eastAsia="Cambria" w:hAnsi="Cambria" w:cs="Cambria"/>
          <w:i/>
          <w:color w:val="FF0000"/>
          <w:spacing w:val="-15"/>
          <w:sz w:val="24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gospel;</w:t>
      </w:r>
    </w:p>
    <w:p w:rsidR="00790914" w:rsidRPr="00790914" w:rsidRDefault="00790914" w:rsidP="00790914">
      <w:pPr>
        <w:widowControl w:val="0"/>
        <w:numPr>
          <w:ilvl w:val="0"/>
          <w:numId w:val="1"/>
        </w:numPr>
        <w:tabs>
          <w:tab w:val="left" w:pos="1520"/>
          <w:tab w:val="left" w:pos="1521"/>
        </w:tabs>
        <w:autoSpaceDE w:val="0"/>
        <w:autoSpaceDN w:val="0"/>
        <w:spacing w:after="0" w:line="240" w:lineRule="auto"/>
        <w:ind w:right="556"/>
        <w:rPr>
          <w:rFonts w:ascii="Cambria" w:eastAsia="Cambria" w:hAnsi="Cambria" w:cs="Cambria"/>
          <w:i/>
          <w:sz w:val="24"/>
          <w:lang w:eastAsia="en-AU" w:bidi="en-AU"/>
        </w:rPr>
      </w:pP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The mercy of God, who welcomes as a friend the one who turns to the Lord with his/her whole</w:t>
      </w:r>
      <w:r w:rsidRPr="00790914">
        <w:rPr>
          <w:rFonts w:ascii="Cambria" w:eastAsia="Cambria" w:hAnsi="Cambria" w:cs="Cambria"/>
          <w:i/>
          <w:color w:val="FF0000"/>
          <w:spacing w:val="-1"/>
          <w:sz w:val="24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heart.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i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EXAMINATION OF CONSCIENCE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rPr>
          <w:rFonts w:ascii="Cambria" w:eastAsia="Cambria" w:hAnsi="Cambria" w:cs="Cambria"/>
          <w:i/>
          <w:sz w:val="24"/>
          <w:lang w:eastAsia="en-AU" w:bidi="en-AU"/>
        </w:rPr>
      </w:pPr>
      <w:r w:rsidRPr="00790914">
        <w:rPr>
          <w:rFonts w:ascii="Cambria" w:eastAsia="Cambria" w:hAnsi="Cambria" w:cs="Cambria"/>
          <w:i/>
          <w:color w:val="FF0000"/>
          <w:sz w:val="24"/>
          <w:lang w:eastAsia="en-AU" w:bidi="en-AU"/>
        </w:rPr>
        <w:t>After the homily, the examination of conscience takes place. A period of silence should be included so that each person may personally examine his/her conscience.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i/>
          <w:sz w:val="24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1520" w:right="45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During this time of prayer and penance for victims of sexual abuse, what personal attitudes do I need to change as a member of the Church faithful to the Gospel?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1520" w:right="45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During this time of prayer and penance for victims of sexual abuse, what individual or communal actions do I/we need to change?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1520" w:right="45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During this time of prayer and penance for victims of sexual abuse, what resolutions do I/we need to make in the future?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eastAsia="en-AU" w:bidi="en-AU"/>
        </w:rPr>
        <w:sectPr w:rsidR="00790914" w:rsidRPr="00790914">
          <w:pgSz w:w="11910" w:h="16840"/>
          <w:pgMar w:top="1340" w:right="1320" w:bottom="1200" w:left="640" w:header="0" w:footer="923" w:gutter="0"/>
          <w:cols w:space="720"/>
        </w:sectPr>
      </w:pPr>
    </w:p>
    <w:p w:rsidR="00790914" w:rsidRPr="00790914" w:rsidRDefault="00790914" w:rsidP="00790914">
      <w:pPr>
        <w:widowControl w:val="0"/>
        <w:autoSpaceDE w:val="0"/>
        <w:autoSpaceDN w:val="0"/>
        <w:spacing w:before="79" w:after="0" w:line="240" w:lineRule="auto"/>
        <w:ind w:left="3943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ACT OF REPENTANCE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Celebrant: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My brothers and sisters,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799" w:right="2665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Let us turn to God who is compassionate and merciful, and repent of our own sins and the sins of the Church: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7"/>
          <w:szCs w:val="28"/>
          <w:lang w:eastAsia="en-AU" w:bidi="en-AU"/>
        </w:rPr>
      </w:pPr>
    </w:p>
    <w:p w:rsidR="00AD3111" w:rsidRPr="00AD3111" w:rsidRDefault="00AD3111" w:rsidP="00790914">
      <w:pPr>
        <w:widowControl w:val="0"/>
        <w:autoSpaceDE w:val="0"/>
        <w:autoSpaceDN w:val="0"/>
        <w:spacing w:after="0" w:line="240" w:lineRule="auto"/>
        <w:ind w:left="799" w:right="4157"/>
        <w:rPr>
          <w:rFonts w:ascii="Cambria" w:eastAsia="Cambria" w:hAnsi="Cambria" w:cs="Cambria"/>
          <w:b/>
          <w:sz w:val="28"/>
          <w:szCs w:val="28"/>
          <w:lang w:eastAsia="en-AU" w:bidi="en-AU"/>
        </w:rPr>
      </w:pPr>
      <w:r w:rsidRPr="00AD3111">
        <w:rPr>
          <w:rFonts w:ascii="Cambria" w:eastAsia="Cambria" w:hAnsi="Cambria" w:cs="Cambria"/>
          <w:b/>
          <w:sz w:val="28"/>
          <w:szCs w:val="28"/>
          <w:lang w:eastAsia="en-AU" w:bidi="en-AU"/>
        </w:rPr>
        <w:t>All:</w:t>
      </w:r>
    </w:p>
    <w:p w:rsidR="00AD3111" w:rsidRDefault="00AD3111" w:rsidP="00790914">
      <w:pPr>
        <w:widowControl w:val="0"/>
        <w:autoSpaceDE w:val="0"/>
        <w:autoSpaceDN w:val="0"/>
        <w:spacing w:after="0" w:line="240" w:lineRule="auto"/>
        <w:ind w:left="799" w:right="4157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 w:right="4157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Have mercy on me, God, in your kindness. In your compassion blot out my offences. O wash me more and more from my guilt and cleanse me from my sin.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 w:right="5548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My offence truly I know them; my sin is always before me.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799" w:right="4668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Against you, you alone, have I sinned; what is evil in your sight I have done.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 w:right="3201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That you may be justified when you give sentence and be without reproach when you judge,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799" w:right="6155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O see, in guilt I was born, a sinner was I conceived.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Indeed you love truth in the heart;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799" w:right="3417" w:hanging="1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then in the secret of my heart teach me wisdom. O purify me, then I shall be clean;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79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O wash me, I shall be whiter than snow.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Make me hear rejoicing and gladness,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 w:right="3826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that the bones you have crushed may revive. from my sins turn away your face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79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and blot out all my guilt.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799" w:right="5088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 pure heart create for me, O God, put a steadfast spirit within me.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 w:right="4208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Do not cast me away from your presence, nor deprive me of your holy spirit.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 w:right="5017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Give me again the joy of your help; with a spirit of fervour sustain me,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799" w:right="4217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that I may teach transgressors your ways and sinners may return to you.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eastAsia="en-AU" w:bidi="en-AU"/>
        </w:rPr>
        <w:sectPr w:rsidR="00790914" w:rsidRPr="00790914">
          <w:footerReference w:type="default" r:id="rId14"/>
          <w:pgSz w:w="11910" w:h="16840"/>
          <w:pgMar w:top="1340" w:right="1320" w:bottom="800" w:left="640" w:header="0" w:footer="612" w:gutter="0"/>
          <w:cols w:space="720"/>
        </w:sectPr>
      </w:pPr>
    </w:p>
    <w:p w:rsidR="00790914" w:rsidRPr="00790914" w:rsidRDefault="00790914" w:rsidP="00790914">
      <w:pPr>
        <w:widowControl w:val="0"/>
        <w:autoSpaceDE w:val="0"/>
        <w:autoSpaceDN w:val="0"/>
        <w:spacing w:before="79"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O rescue me, God, my helper,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and my tongue shall ring out your goodness.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O Lord, open my lips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and my mouth shall declare your praise.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For in sacrifice you take no delight,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4188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burnt offering from me you would refuse, my sacrifice, a contrite spirit.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 humbled, contrite heart you will not spurn.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Celebrant: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Lord,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4097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Your sons and daughters stand before you In humility and trust.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5744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Look with compassion on us As we confess our sins.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6131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Heal our wounds; Stretch out a hand of</w:t>
      </w:r>
      <w:r w:rsidRPr="00790914">
        <w:rPr>
          <w:rFonts w:ascii="Cambria" w:eastAsia="Cambria" w:hAnsi="Cambria" w:cs="Cambria"/>
          <w:spacing w:val="-6"/>
          <w:sz w:val="28"/>
          <w:szCs w:val="28"/>
          <w:lang w:eastAsia="en-AU" w:bidi="en-AU"/>
        </w:rPr>
        <w:t xml:space="preserve"> </w:t>
      </w: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pity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5957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To save us and raise us up. Keep us free from harm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ind w:left="800" w:right="522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As members of the Christ’s body, As sheep of your flock,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As children of your family.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2792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Hear, Lord, the prayers we offer from contrite hearts. Have pity on us as we acknowledge our sins.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4879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Lead us back to the way of holiness. Protect us now and always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From the wounds of sin.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4452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May we ever keep safe in all its fullness The gift your love once gave us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and your mercy now restores.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327" w:lineRule="exact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Through our Lord Jesus Christ, your Son,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 w:right="317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Who lives and reigns with you and the Holy Spirit, One God for ever and ever.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outlineLvl w:val="1"/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b/>
          <w:bCs/>
          <w:sz w:val="28"/>
          <w:szCs w:val="28"/>
          <w:lang w:eastAsia="en-AU" w:bidi="en-AU"/>
        </w:rPr>
        <w:t>All: Amen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eastAsia="en-AU" w:bidi="en-AU"/>
        </w:rPr>
        <w:sectPr w:rsidR="00790914" w:rsidRPr="00790914">
          <w:footerReference w:type="default" r:id="rId15"/>
          <w:pgSz w:w="11910" w:h="16840"/>
          <w:pgMar w:top="1340" w:right="1320" w:bottom="480" w:left="640" w:header="0" w:footer="284" w:gutter="0"/>
          <w:cols w:space="720"/>
        </w:sectPr>
      </w:pPr>
    </w:p>
    <w:p w:rsidR="00790914" w:rsidRPr="00790914" w:rsidRDefault="00790914" w:rsidP="00790914">
      <w:pPr>
        <w:widowControl w:val="0"/>
        <w:autoSpaceDE w:val="0"/>
        <w:autoSpaceDN w:val="0"/>
        <w:spacing w:before="168" w:after="0" w:line="240" w:lineRule="auto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DISMISSAL</w:t>
      </w:r>
    </w:p>
    <w:p w:rsidR="00790914" w:rsidRPr="00790914" w:rsidRDefault="00790914" w:rsidP="00790914">
      <w:pPr>
        <w:widowControl w:val="0"/>
        <w:autoSpaceDE w:val="0"/>
        <w:autoSpaceDN w:val="0"/>
        <w:spacing w:before="11" w:after="0" w:line="240" w:lineRule="auto"/>
        <w:rPr>
          <w:rFonts w:ascii="Cambria" w:eastAsia="Cambria" w:hAnsi="Cambria" w:cs="Cambria"/>
          <w:b/>
          <w:sz w:val="27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rPr>
          <w:rFonts w:ascii="Cambria" w:eastAsia="Cambria" w:hAnsi="Cambria" w:cs="Cambria"/>
          <w:b/>
          <w:sz w:val="28"/>
          <w:lang w:eastAsia="en-AU" w:bidi="en-AU"/>
        </w:rPr>
      </w:pPr>
      <w:r w:rsidRPr="00790914">
        <w:rPr>
          <w:rFonts w:ascii="Cambria" w:eastAsia="Cambria" w:hAnsi="Cambria" w:cs="Cambria"/>
          <w:b/>
          <w:sz w:val="28"/>
          <w:lang w:eastAsia="en-AU" w:bidi="en-AU"/>
        </w:rPr>
        <w:t>HYMN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ind w:left="800"/>
        <w:rPr>
          <w:rFonts w:ascii="Cambria" w:eastAsia="Cambria" w:hAnsi="Cambria" w:cs="Cambria"/>
          <w:sz w:val="28"/>
          <w:szCs w:val="28"/>
          <w:lang w:eastAsia="en-AU" w:bidi="en-AU"/>
        </w:rPr>
      </w:pP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A New Heart, for a New World/Create a New Heart, Holy Lord [</w:t>
      </w:r>
      <w:r w:rsidRPr="00790914">
        <w:rPr>
          <w:rFonts w:ascii="Cambria" w:eastAsia="Cambria" w:hAnsi="Cambria" w:cs="Cambria"/>
          <w:i/>
          <w:sz w:val="28"/>
          <w:szCs w:val="28"/>
          <w:lang w:eastAsia="en-AU" w:bidi="en-AU"/>
        </w:rPr>
        <w:t xml:space="preserve">Catholic Worship Book II </w:t>
      </w:r>
      <w:r w:rsidRPr="00790914">
        <w:rPr>
          <w:rFonts w:ascii="Cambria" w:eastAsia="Cambria" w:hAnsi="Cambria" w:cs="Cambria"/>
          <w:sz w:val="28"/>
          <w:szCs w:val="28"/>
          <w:lang w:eastAsia="en-AU" w:bidi="en-AU"/>
        </w:rPr>
        <w:t>(2016) 477] or another suitable liturgical song.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2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36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81" w:lineRule="exact"/>
        <w:ind w:left="991" w:right="312"/>
        <w:jc w:val="center"/>
        <w:rPr>
          <w:rFonts w:ascii="Cambria" w:eastAsia="Cambria" w:hAnsi="Cambria" w:cs="Cambria"/>
          <w:b/>
          <w:sz w:val="24"/>
          <w:lang w:eastAsia="en-AU" w:bidi="en-AU"/>
        </w:rPr>
      </w:pPr>
      <w:r w:rsidRPr="00790914">
        <w:rPr>
          <w:rFonts w:ascii="Cambria" w:eastAsia="Cambria" w:hAnsi="Cambria" w:cs="Cambria"/>
          <w:b/>
          <w:sz w:val="24"/>
          <w:lang w:eastAsia="en-AU" w:bidi="en-AU"/>
        </w:rPr>
        <w:t>Source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81" w:lineRule="exact"/>
        <w:ind w:left="993" w:right="312"/>
        <w:jc w:val="center"/>
        <w:rPr>
          <w:rFonts w:ascii="Cambria" w:eastAsia="Cambria" w:hAnsi="Cambria" w:cs="Cambria"/>
          <w:sz w:val="24"/>
          <w:lang w:eastAsia="en-AU" w:bidi="en-AU"/>
        </w:rPr>
      </w:pPr>
      <w:r w:rsidRPr="00790914">
        <w:rPr>
          <w:rFonts w:ascii="Cambria" w:eastAsia="Cambria" w:hAnsi="Cambria" w:cs="Cambria"/>
          <w:sz w:val="24"/>
          <w:lang w:eastAsia="en-AU" w:bidi="en-AU"/>
        </w:rPr>
        <w:t xml:space="preserve">Excerpts from </w:t>
      </w:r>
      <w:r w:rsidRPr="00790914">
        <w:rPr>
          <w:rFonts w:ascii="Cambria" w:eastAsia="Cambria" w:hAnsi="Cambria" w:cs="Cambria"/>
          <w:i/>
          <w:sz w:val="24"/>
          <w:lang w:eastAsia="en-AU" w:bidi="en-AU"/>
        </w:rPr>
        <w:t xml:space="preserve">The Rite of Penance </w:t>
      </w:r>
      <w:r w:rsidRPr="00790914">
        <w:rPr>
          <w:rFonts w:ascii="Cambria" w:eastAsia="Cambria" w:hAnsi="Cambria" w:cs="Cambria"/>
          <w:sz w:val="24"/>
          <w:lang w:eastAsia="en-AU" w:bidi="en-AU"/>
        </w:rPr>
        <w:t>(1975):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81" w:lineRule="exact"/>
        <w:ind w:left="986" w:right="312"/>
        <w:jc w:val="center"/>
        <w:rPr>
          <w:rFonts w:ascii="Cambria" w:eastAsia="Cambria" w:hAnsi="Cambria" w:cs="Cambria"/>
          <w:sz w:val="24"/>
          <w:lang w:eastAsia="en-AU" w:bidi="en-AU"/>
        </w:rPr>
      </w:pPr>
      <w:r w:rsidRPr="00790914">
        <w:rPr>
          <w:rFonts w:ascii="Cambria" w:eastAsia="Cambria" w:hAnsi="Cambria" w:cs="Cambria"/>
          <w:sz w:val="24"/>
          <w:lang w:eastAsia="en-AU" w:bidi="en-AU"/>
        </w:rPr>
        <w:t>Appendix II - Common Penitential Celebration. Sydney: E. J. Dwyer, 1975.</w:t>
      </w:r>
    </w:p>
    <w:p w:rsidR="00790914" w:rsidRPr="00790914" w:rsidRDefault="00790914" w:rsidP="00790914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sz w:val="24"/>
          <w:szCs w:val="28"/>
          <w:lang w:eastAsia="en-AU" w:bidi="en-AU"/>
        </w:rPr>
      </w:pPr>
    </w:p>
    <w:p w:rsidR="00790914" w:rsidRPr="00790914" w:rsidRDefault="00790914" w:rsidP="00790914">
      <w:pPr>
        <w:widowControl w:val="0"/>
        <w:autoSpaceDE w:val="0"/>
        <w:autoSpaceDN w:val="0"/>
        <w:spacing w:after="0" w:line="281" w:lineRule="exact"/>
        <w:ind w:left="992" w:right="312"/>
        <w:jc w:val="center"/>
        <w:rPr>
          <w:rFonts w:ascii="Cambria" w:eastAsia="Cambria" w:hAnsi="Cambria" w:cs="Cambria"/>
          <w:b/>
          <w:sz w:val="24"/>
          <w:lang w:eastAsia="en-AU" w:bidi="en-AU"/>
        </w:rPr>
      </w:pPr>
      <w:r w:rsidRPr="00790914">
        <w:rPr>
          <w:rFonts w:ascii="Cambria" w:eastAsia="Cambria" w:hAnsi="Cambria" w:cs="Cambria"/>
          <w:b/>
          <w:sz w:val="24"/>
          <w:lang w:eastAsia="en-AU" w:bidi="en-AU"/>
        </w:rPr>
        <w:t>Copyright Acknowledgements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81" w:lineRule="exact"/>
        <w:ind w:left="989" w:right="312"/>
        <w:jc w:val="center"/>
        <w:rPr>
          <w:rFonts w:ascii="Cambria" w:eastAsia="Cambria" w:hAnsi="Cambria" w:cs="Cambria"/>
          <w:sz w:val="24"/>
          <w:lang w:eastAsia="en-AU" w:bidi="en-AU"/>
        </w:rPr>
      </w:pPr>
      <w:r w:rsidRPr="00790914">
        <w:rPr>
          <w:rFonts w:ascii="Cambria" w:eastAsia="Cambria" w:hAnsi="Cambria" w:cs="Cambria"/>
          <w:sz w:val="24"/>
          <w:lang w:eastAsia="en-AU" w:bidi="en-AU"/>
        </w:rPr>
        <w:t xml:space="preserve">Excerpts from </w:t>
      </w:r>
      <w:r w:rsidRPr="00790914">
        <w:rPr>
          <w:rFonts w:ascii="Cambria" w:eastAsia="Cambria" w:hAnsi="Cambria" w:cs="Cambria"/>
          <w:i/>
          <w:sz w:val="24"/>
          <w:lang w:eastAsia="en-AU" w:bidi="en-AU"/>
        </w:rPr>
        <w:t xml:space="preserve">The Rite of Penance © </w:t>
      </w:r>
      <w:r w:rsidRPr="00790914">
        <w:rPr>
          <w:rFonts w:ascii="Cambria" w:eastAsia="Cambria" w:hAnsi="Cambria" w:cs="Cambria"/>
          <w:sz w:val="24"/>
          <w:lang w:eastAsia="en-AU" w:bidi="en-AU"/>
        </w:rPr>
        <w:t>1975,</w:t>
      </w:r>
    </w:p>
    <w:p w:rsidR="00790914" w:rsidRPr="00790914" w:rsidRDefault="00790914" w:rsidP="00790914">
      <w:pPr>
        <w:widowControl w:val="0"/>
        <w:autoSpaceDE w:val="0"/>
        <w:autoSpaceDN w:val="0"/>
        <w:spacing w:after="0" w:line="281" w:lineRule="exact"/>
        <w:ind w:left="985" w:right="312"/>
        <w:jc w:val="center"/>
        <w:rPr>
          <w:rFonts w:ascii="Cambria" w:eastAsia="Cambria" w:hAnsi="Cambria" w:cs="Cambria"/>
          <w:sz w:val="24"/>
          <w:lang w:eastAsia="en-AU" w:bidi="en-AU"/>
        </w:rPr>
      </w:pPr>
      <w:r w:rsidRPr="00790914">
        <w:rPr>
          <w:rFonts w:ascii="Cambria" w:eastAsia="Cambria" w:hAnsi="Cambria" w:cs="Cambria"/>
          <w:sz w:val="24"/>
          <w:lang w:eastAsia="en-AU" w:bidi="en-AU"/>
        </w:rPr>
        <w:t>International Commission on English in the Liturgy. All rights reserved.</w:t>
      </w:r>
    </w:p>
    <w:p w:rsidR="00842FB6" w:rsidRDefault="00842FB6"/>
    <w:sectPr w:rsidR="00842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14" w:rsidRDefault="00790914" w:rsidP="00790914">
      <w:pPr>
        <w:spacing w:after="0" w:line="240" w:lineRule="auto"/>
      </w:pPr>
      <w:r>
        <w:separator/>
      </w:r>
    </w:p>
  </w:endnote>
  <w:endnote w:type="continuationSeparator" w:id="0">
    <w:p w:rsidR="00790914" w:rsidRDefault="00790914" w:rsidP="0079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790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697" w:rsidRDefault="0079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978" w:rsidRDefault="00E30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7909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17" w:rsidRDefault="00790914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194CDA" wp14:editId="19A61FFD">
              <wp:simplePos x="0" y="0"/>
              <wp:positionH relativeFrom="page">
                <wp:posOffset>3747770</wp:posOffset>
              </wp:positionH>
              <wp:positionV relativeFrom="page">
                <wp:posOffset>10163810</wp:posOffset>
              </wp:positionV>
              <wp:extent cx="167640" cy="16510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17" w:rsidRDefault="0079091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94C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1pt;margin-top:800.3pt;width:13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UrQIAAKg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" filled="f" stroked="f">
              <v:textbox inset="0,0,0,0">
                <w:txbxContent>
                  <w:p w:rsidR="002A3517" w:rsidRDefault="00790914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82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914" w:rsidRDefault="0079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1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3517" w:rsidRDefault="00E301B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14" w:rsidRDefault="00790914" w:rsidP="00790914">
      <w:pPr>
        <w:spacing w:after="0" w:line="240" w:lineRule="auto"/>
      </w:pPr>
      <w:r>
        <w:separator/>
      </w:r>
    </w:p>
  </w:footnote>
  <w:footnote w:type="continuationSeparator" w:id="0">
    <w:p w:rsidR="00790914" w:rsidRDefault="00790914" w:rsidP="0079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790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790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790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8A7"/>
    <w:multiLevelType w:val="hybridMultilevel"/>
    <w:tmpl w:val="91F4CE68"/>
    <w:lvl w:ilvl="0" w:tplc="00646712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en-AU" w:eastAsia="en-AU" w:bidi="en-AU"/>
      </w:rPr>
    </w:lvl>
    <w:lvl w:ilvl="1" w:tplc="7EDAF4B8">
      <w:numFmt w:val="bullet"/>
      <w:lvlText w:val="•"/>
      <w:lvlJc w:val="left"/>
      <w:pPr>
        <w:ind w:left="2362" w:hanging="360"/>
      </w:pPr>
      <w:rPr>
        <w:rFonts w:hint="default"/>
        <w:lang w:val="en-AU" w:eastAsia="en-AU" w:bidi="en-AU"/>
      </w:rPr>
    </w:lvl>
    <w:lvl w:ilvl="2" w:tplc="EF26036C">
      <w:numFmt w:val="bullet"/>
      <w:lvlText w:val="•"/>
      <w:lvlJc w:val="left"/>
      <w:pPr>
        <w:ind w:left="3205" w:hanging="360"/>
      </w:pPr>
      <w:rPr>
        <w:rFonts w:hint="default"/>
        <w:lang w:val="en-AU" w:eastAsia="en-AU" w:bidi="en-AU"/>
      </w:rPr>
    </w:lvl>
    <w:lvl w:ilvl="3" w:tplc="A60E0F32">
      <w:numFmt w:val="bullet"/>
      <w:lvlText w:val="•"/>
      <w:lvlJc w:val="left"/>
      <w:pPr>
        <w:ind w:left="4047" w:hanging="360"/>
      </w:pPr>
      <w:rPr>
        <w:rFonts w:hint="default"/>
        <w:lang w:val="en-AU" w:eastAsia="en-AU" w:bidi="en-AU"/>
      </w:rPr>
    </w:lvl>
    <w:lvl w:ilvl="4" w:tplc="39280E1E">
      <w:numFmt w:val="bullet"/>
      <w:lvlText w:val="•"/>
      <w:lvlJc w:val="left"/>
      <w:pPr>
        <w:ind w:left="4890" w:hanging="360"/>
      </w:pPr>
      <w:rPr>
        <w:rFonts w:hint="default"/>
        <w:lang w:val="en-AU" w:eastAsia="en-AU" w:bidi="en-AU"/>
      </w:rPr>
    </w:lvl>
    <w:lvl w:ilvl="5" w:tplc="FBEC3EAA">
      <w:numFmt w:val="bullet"/>
      <w:lvlText w:val="•"/>
      <w:lvlJc w:val="left"/>
      <w:pPr>
        <w:ind w:left="5733" w:hanging="360"/>
      </w:pPr>
      <w:rPr>
        <w:rFonts w:hint="default"/>
        <w:lang w:val="en-AU" w:eastAsia="en-AU" w:bidi="en-AU"/>
      </w:rPr>
    </w:lvl>
    <w:lvl w:ilvl="6" w:tplc="70E684B8">
      <w:numFmt w:val="bullet"/>
      <w:lvlText w:val="•"/>
      <w:lvlJc w:val="left"/>
      <w:pPr>
        <w:ind w:left="6575" w:hanging="360"/>
      </w:pPr>
      <w:rPr>
        <w:rFonts w:hint="default"/>
        <w:lang w:val="en-AU" w:eastAsia="en-AU" w:bidi="en-AU"/>
      </w:rPr>
    </w:lvl>
    <w:lvl w:ilvl="7" w:tplc="1434956A">
      <w:numFmt w:val="bullet"/>
      <w:lvlText w:val="•"/>
      <w:lvlJc w:val="left"/>
      <w:pPr>
        <w:ind w:left="7418" w:hanging="360"/>
      </w:pPr>
      <w:rPr>
        <w:rFonts w:hint="default"/>
        <w:lang w:val="en-AU" w:eastAsia="en-AU" w:bidi="en-AU"/>
      </w:rPr>
    </w:lvl>
    <w:lvl w:ilvl="8" w:tplc="6C64CA76">
      <w:numFmt w:val="bullet"/>
      <w:lvlText w:val="•"/>
      <w:lvlJc w:val="left"/>
      <w:pPr>
        <w:ind w:left="8261" w:hanging="360"/>
      </w:pPr>
      <w:rPr>
        <w:rFonts w:hint="default"/>
        <w:lang w:val="en-AU" w:eastAsia="en-AU" w:bidi="en-AU"/>
      </w:rPr>
    </w:lvl>
  </w:abstractNum>
  <w:abstractNum w:abstractNumId="1">
    <w:nsid w:val="430D051A"/>
    <w:multiLevelType w:val="hybridMultilevel"/>
    <w:tmpl w:val="C0ECB1FC"/>
    <w:lvl w:ilvl="0" w:tplc="900CBB56">
      <w:start w:val="1"/>
      <w:numFmt w:val="decimal"/>
      <w:lvlText w:val="%1."/>
      <w:lvlJc w:val="left"/>
      <w:pPr>
        <w:ind w:left="1520" w:hanging="359"/>
        <w:jc w:val="left"/>
      </w:pPr>
      <w:rPr>
        <w:rFonts w:ascii="Cambria" w:eastAsia="Cambria" w:hAnsi="Cambria" w:cs="Cambria" w:hint="default"/>
        <w:color w:val="FF0000"/>
        <w:spacing w:val="-5"/>
        <w:w w:val="100"/>
        <w:sz w:val="24"/>
        <w:szCs w:val="24"/>
        <w:lang w:val="en-AU" w:eastAsia="en-AU" w:bidi="en-AU"/>
      </w:rPr>
    </w:lvl>
    <w:lvl w:ilvl="1" w:tplc="572CC566">
      <w:numFmt w:val="bullet"/>
      <w:lvlText w:val="•"/>
      <w:lvlJc w:val="left"/>
      <w:pPr>
        <w:ind w:left="2362" w:hanging="359"/>
      </w:pPr>
      <w:rPr>
        <w:rFonts w:hint="default"/>
        <w:lang w:val="en-AU" w:eastAsia="en-AU" w:bidi="en-AU"/>
      </w:rPr>
    </w:lvl>
    <w:lvl w:ilvl="2" w:tplc="82BA79DA">
      <w:numFmt w:val="bullet"/>
      <w:lvlText w:val="•"/>
      <w:lvlJc w:val="left"/>
      <w:pPr>
        <w:ind w:left="3205" w:hanging="359"/>
      </w:pPr>
      <w:rPr>
        <w:rFonts w:hint="default"/>
        <w:lang w:val="en-AU" w:eastAsia="en-AU" w:bidi="en-AU"/>
      </w:rPr>
    </w:lvl>
    <w:lvl w:ilvl="3" w:tplc="1E9CC69A">
      <w:numFmt w:val="bullet"/>
      <w:lvlText w:val="•"/>
      <w:lvlJc w:val="left"/>
      <w:pPr>
        <w:ind w:left="4047" w:hanging="359"/>
      </w:pPr>
      <w:rPr>
        <w:rFonts w:hint="default"/>
        <w:lang w:val="en-AU" w:eastAsia="en-AU" w:bidi="en-AU"/>
      </w:rPr>
    </w:lvl>
    <w:lvl w:ilvl="4" w:tplc="7C46FCB0">
      <w:numFmt w:val="bullet"/>
      <w:lvlText w:val="•"/>
      <w:lvlJc w:val="left"/>
      <w:pPr>
        <w:ind w:left="4890" w:hanging="359"/>
      </w:pPr>
      <w:rPr>
        <w:rFonts w:hint="default"/>
        <w:lang w:val="en-AU" w:eastAsia="en-AU" w:bidi="en-AU"/>
      </w:rPr>
    </w:lvl>
    <w:lvl w:ilvl="5" w:tplc="9E50DA70">
      <w:numFmt w:val="bullet"/>
      <w:lvlText w:val="•"/>
      <w:lvlJc w:val="left"/>
      <w:pPr>
        <w:ind w:left="5733" w:hanging="359"/>
      </w:pPr>
      <w:rPr>
        <w:rFonts w:hint="default"/>
        <w:lang w:val="en-AU" w:eastAsia="en-AU" w:bidi="en-AU"/>
      </w:rPr>
    </w:lvl>
    <w:lvl w:ilvl="6" w:tplc="7C86A10E">
      <w:numFmt w:val="bullet"/>
      <w:lvlText w:val="•"/>
      <w:lvlJc w:val="left"/>
      <w:pPr>
        <w:ind w:left="6575" w:hanging="359"/>
      </w:pPr>
      <w:rPr>
        <w:rFonts w:hint="default"/>
        <w:lang w:val="en-AU" w:eastAsia="en-AU" w:bidi="en-AU"/>
      </w:rPr>
    </w:lvl>
    <w:lvl w:ilvl="7" w:tplc="40AC5F7C">
      <w:numFmt w:val="bullet"/>
      <w:lvlText w:val="•"/>
      <w:lvlJc w:val="left"/>
      <w:pPr>
        <w:ind w:left="7418" w:hanging="359"/>
      </w:pPr>
      <w:rPr>
        <w:rFonts w:hint="default"/>
        <w:lang w:val="en-AU" w:eastAsia="en-AU" w:bidi="en-AU"/>
      </w:rPr>
    </w:lvl>
    <w:lvl w:ilvl="8" w:tplc="B6AC8CEC">
      <w:numFmt w:val="bullet"/>
      <w:lvlText w:val="•"/>
      <w:lvlJc w:val="left"/>
      <w:pPr>
        <w:ind w:left="8261" w:hanging="359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4"/>
    <w:rsid w:val="000C2266"/>
    <w:rsid w:val="00790914"/>
    <w:rsid w:val="00842FB6"/>
    <w:rsid w:val="00AD3111"/>
    <w:rsid w:val="00E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BCD5C3-B522-4F84-8F63-840347E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0C2266"/>
    <w:pPr>
      <w:widowControl w:val="0"/>
      <w:autoSpaceDE w:val="0"/>
      <w:autoSpaceDN w:val="0"/>
      <w:spacing w:after="0" w:line="240" w:lineRule="auto"/>
      <w:ind w:left="800"/>
      <w:outlineLvl w:val="1"/>
    </w:pPr>
    <w:rPr>
      <w:rFonts w:ascii="Cambria" w:eastAsia="Cambria" w:hAnsi="Cambria" w:cs="Cambria"/>
      <w:b/>
      <w:bCs/>
      <w:sz w:val="28"/>
      <w:szCs w:val="28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909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914"/>
  </w:style>
  <w:style w:type="paragraph" w:styleId="Footer">
    <w:name w:val="footer"/>
    <w:basedOn w:val="Normal"/>
    <w:link w:val="FooterChar"/>
    <w:uiPriority w:val="99"/>
    <w:unhideWhenUsed/>
    <w:rsid w:val="0079091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mbria" w:eastAsia="Cambria" w:hAnsi="Cambria" w:cs="Cambria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790914"/>
    <w:rPr>
      <w:rFonts w:ascii="Cambria" w:eastAsia="Cambria" w:hAnsi="Cambria" w:cs="Cambria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790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14"/>
  </w:style>
  <w:style w:type="character" w:customStyle="1" w:styleId="Heading2Char">
    <w:name w:val="Heading 2 Char"/>
    <w:basedOn w:val="DefaultParagraphFont"/>
    <w:link w:val="Heading2"/>
    <w:uiPriority w:val="1"/>
    <w:semiHidden/>
    <w:rsid w:val="000C2266"/>
    <w:rPr>
      <w:rFonts w:ascii="Cambria" w:eastAsia="Cambria" w:hAnsi="Cambria" w:cs="Cambria"/>
      <w:b/>
      <w:bCs/>
      <w:sz w:val="28"/>
      <w:szCs w:val="28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ristmusic.org.a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R. Cerrato-D'Amico</dc:creator>
  <cp:keywords/>
  <dc:description/>
  <cp:lastModifiedBy>Paola R. Cerrato-D'Amico</cp:lastModifiedBy>
  <cp:revision>2</cp:revision>
  <dcterms:created xsi:type="dcterms:W3CDTF">2018-01-24T03:23:00Z</dcterms:created>
  <dcterms:modified xsi:type="dcterms:W3CDTF">2018-01-24T03:23:00Z</dcterms:modified>
</cp:coreProperties>
</file>