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0D" w:rsidRPr="007636C1" w:rsidRDefault="000E1E0D" w:rsidP="006F0E0D">
      <w:pPr>
        <w:pStyle w:val="Heading3"/>
        <w:jc w:val="center"/>
        <w:rPr>
          <w:rFonts w:ascii="MoolBoran" w:hAnsi="MoolBoran" w:cs="MoolBoran"/>
          <w:b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6C1">
        <w:rPr>
          <w:rFonts w:ascii="MoolBoran" w:hAnsi="MoolBoran" w:cs="MoolBoran"/>
          <w:b/>
          <w:bCs/>
          <w:noProof/>
          <w:sz w:val="60"/>
          <w:szCs w:val="60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A331F19" wp14:editId="263CDE05">
            <wp:simplePos x="0" y="0"/>
            <wp:positionH relativeFrom="margin">
              <wp:align>left</wp:align>
            </wp:positionH>
            <wp:positionV relativeFrom="paragraph">
              <wp:posOffset>370</wp:posOffset>
            </wp:positionV>
            <wp:extent cx="1897380" cy="996950"/>
            <wp:effectExtent l="0" t="0" r="762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6C1">
        <w:rPr>
          <w:rFonts w:ascii="MoolBoran" w:hAnsi="MoolBoran" w:cs="MoolBoran"/>
          <w:b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DIOCESAN LITURGICAL COMMISSION</w:t>
      </w:r>
    </w:p>
    <w:p w:rsidR="000D28FC" w:rsidRPr="002A14FE" w:rsidRDefault="000D28FC" w:rsidP="006F0E0D">
      <w:pPr>
        <w:pStyle w:val="reading"/>
        <w:ind w:left="0"/>
        <w:jc w:val="center"/>
        <w:rPr>
          <w:rFonts w:ascii="MoolBoran" w:eastAsiaTheme="majorEastAsia" w:hAnsi="MoolBoran" w:cs="MoolBoran"/>
          <w:b/>
          <w:color w:val="1F4D78" w:themeColor="accent1" w:themeShade="7F"/>
          <w:sz w:val="44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4FE">
        <w:rPr>
          <w:rFonts w:ascii="MoolBoran" w:eastAsiaTheme="majorEastAsia" w:hAnsi="MoolBoran" w:cs="MoolBoran"/>
          <w:b/>
          <w:color w:val="1F4D78" w:themeColor="accent1" w:themeShade="7F"/>
          <w:sz w:val="44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RITUAL FOR THE</w:t>
      </w:r>
      <w:r w:rsidR="005802FC" w:rsidRPr="002A14FE">
        <w:rPr>
          <w:rFonts w:ascii="MoolBoran" w:eastAsiaTheme="majorEastAsia" w:hAnsi="MoolBoran" w:cs="MoolBoran"/>
          <w:b/>
          <w:color w:val="1F4D78" w:themeColor="accent1" w:themeShade="7F"/>
          <w:sz w:val="44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14FE">
        <w:rPr>
          <w:rFonts w:ascii="MoolBoran" w:eastAsiaTheme="majorEastAsia" w:hAnsi="MoolBoran" w:cs="MoolBoran"/>
          <w:b/>
          <w:color w:val="1F4D78" w:themeColor="accent1" w:themeShade="7F"/>
          <w:sz w:val="44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CLOSURE OF A CHURCH BUILDING</w:t>
      </w:r>
    </w:p>
    <w:p w:rsidR="000E1E0D" w:rsidRDefault="000E1E0D" w:rsidP="006F0E0D">
      <w:pPr>
        <w:rPr>
          <w:sz w:val="28"/>
        </w:rPr>
      </w:pPr>
      <w:r w:rsidRPr="00FE007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E3ACA" wp14:editId="0AC20A1D">
                <wp:simplePos x="0" y="0"/>
                <wp:positionH relativeFrom="margin">
                  <wp:align>left</wp:align>
                </wp:positionH>
                <wp:positionV relativeFrom="paragraph">
                  <wp:posOffset>182187</wp:posOffset>
                </wp:positionV>
                <wp:extent cx="6445250" cy="0"/>
                <wp:effectExtent l="38100" t="38100" r="50800" b="571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5E2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4.35pt;width:507.5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" strokecolor="#0070c0" strokeweight="1.5pt">
                <v:stroke startarrow="diamond" endarrow="diamond"/>
                <w10:wrap anchorx="margin"/>
              </v:shape>
            </w:pict>
          </mc:Fallback>
        </mc:AlternateContent>
      </w:r>
    </w:p>
    <w:p w:rsidR="000E1E0D" w:rsidRPr="000D28FC" w:rsidRDefault="000E1E0D" w:rsidP="006F0E0D">
      <w:pPr>
        <w:pStyle w:val="reading"/>
        <w:ind w:left="0"/>
      </w:pPr>
    </w:p>
    <w:p w:rsidR="000E1E0D" w:rsidRPr="000D28FC" w:rsidRDefault="000E1E0D" w:rsidP="006F0E0D">
      <w:r w:rsidRPr="000D28FC">
        <w:t xml:space="preserve">A ritual for the closure of a church </w:t>
      </w:r>
      <w:r w:rsidR="004E53F8">
        <w:t>marks a very significant moment in the life of a</w:t>
      </w:r>
      <w:r w:rsidRPr="000D28FC">
        <w:t xml:space="preserve"> worshipping community. </w:t>
      </w:r>
      <w:r w:rsidR="00B214DC">
        <w:t xml:space="preserve"> </w:t>
      </w:r>
      <w:r w:rsidRPr="000D28FC">
        <w:t xml:space="preserve">Therefore, </w:t>
      </w:r>
      <w:r w:rsidR="004E53F8">
        <w:t>people</w:t>
      </w:r>
      <w:r w:rsidRPr="000D28FC">
        <w:t xml:space="preserve"> need time to tell stories and express their feelings before this ritual is celebrated.</w:t>
      </w:r>
      <w:r w:rsidR="004E53F8">
        <w:t xml:space="preserve"> </w:t>
      </w:r>
      <w:r w:rsidR="00B214DC">
        <w:t xml:space="preserve"> </w:t>
      </w:r>
      <w:r w:rsidRPr="000D28FC">
        <w:t>History and thanksgiving are major component</w:t>
      </w:r>
      <w:r w:rsidR="007636C1">
        <w:t>s</w:t>
      </w:r>
      <w:r w:rsidRPr="000D28FC">
        <w:t xml:space="preserve"> in such a ritual </w:t>
      </w:r>
      <w:r w:rsidRPr="00D57BF6">
        <w:t>and a history of the life</w:t>
      </w:r>
      <w:r w:rsidRPr="000D28FC">
        <w:t xml:space="preserve"> of the community and the church building should be part of the ceremony.</w:t>
      </w:r>
    </w:p>
    <w:p w:rsidR="00C40713" w:rsidRDefault="00C40713" w:rsidP="006F0E0D">
      <w:bookmarkStart w:id="0" w:name="_GoBack"/>
      <w:bookmarkEnd w:id="0"/>
    </w:p>
    <w:p w:rsidR="000E1E0D" w:rsidRPr="000D28FC" w:rsidRDefault="000E1E0D" w:rsidP="006F0E0D">
      <w:r w:rsidRPr="000D28FC">
        <w:t xml:space="preserve">The ritual may take place </w:t>
      </w:r>
      <w:r w:rsidR="004E53F8">
        <w:t>within a final</w:t>
      </w:r>
      <w:r w:rsidRPr="000D28FC">
        <w:t xml:space="preserve"> Mass</w:t>
      </w:r>
      <w:r w:rsidR="004E53F8">
        <w:t xml:space="preserve">. </w:t>
      </w:r>
      <w:r w:rsidR="00B214DC">
        <w:t xml:space="preserve"> </w:t>
      </w:r>
      <w:r w:rsidR="004E53F8">
        <w:t>The ceremony</w:t>
      </w:r>
      <w:r w:rsidRPr="000D28FC">
        <w:t xml:space="preserve"> should be adapted to the needs of the </w:t>
      </w:r>
      <w:r w:rsidR="004E53F8">
        <w:t xml:space="preserve">particular </w:t>
      </w:r>
      <w:r w:rsidRPr="000D28FC">
        <w:t>assembly.</w:t>
      </w:r>
    </w:p>
    <w:p w:rsidR="000E1E0D" w:rsidRDefault="000E1E0D" w:rsidP="006F0E0D">
      <w:pPr>
        <w:pStyle w:val="reading"/>
        <w:ind w:left="0"/>
      </w:pPr>
    </w:p>
    <w:p w:rsidR="00FE0079" w:rsidRDefault="00FE0079" w:rsidP="006F0E0D">
      <w:pPr>
        <w:pStyle w:val="reading"/>
        <w:ind w:left="0"/>
      </w:pPr>
    </w:p>
    <w:p w:rsidR="00C40713" w:rsidRDefault="000E1E0D" w:rsidP="006F0E0D">
      <w:pPr>
        <w:pStyle w:val="MainHeading"/>
      </w:pPr>
      <w:r w:rsidRPr="00C40713">
        <w:t xml:space="preserve">CELEBRATION OF THE </w:t>
      </w:r>
    </w:p>
    <w:p w:rsidR="000E1E0D" w:rsidRPr="00C40713" w:rsidRDefault="000E1E0D" w:rsidP="006F0E0D">
      <w:pPr>
        <w:pStyle w:val="MainHeading"/>
      </w:pPr>
      <w:r w:rsidRPr="00C40713">
        <w:t xml:space="preserve">CLOSURE OF </w:t>
      </w:r>
      <w:r w:rsidR="007636C1">
        <w:t xml:space="preserve">A </w:t>
      </w:r>
      <w:r w:rsidRPr="00C40713">
        <w:t>CHURCH</w:t>
      </w:r>
      <w:r w:rsidR="00C40713">
        <w:t xml:space="preserve"> </w:t>
      </w:r>
      <w:r w:rsidR="007636C1">
        <w:t xml:space="preserve">BUILDING </w:t>
      </w:r>
      <w:r w:rsidRPr="00C40713">
        <w:t>WITHIN MASS</w:t>
      </w:r>
    </w:p>
    <w:p w:rsidR="00C40713" w:rsidRDefault="00C40713" w:rsidP="006F0E0D">
      <w:pPr>
        <w:pStyle w:val="reading"/>
        <w:ind w:left="0"/>
      </w:pPr>
    </w:p>
    <w:p w:rsidR="005156B0" w:rsidRPr="00FE0079" w:rsidRDefault="005156B0" w:rsidP="006F0E0D">
      <w:pPr>
        <w:pStyle w:val="reading"/>
        <w:ind w:left="0"/>
      </w:pPr>
    </w:p>
    <w:p w:rsidR="000D28FC" w:rsidRPr="00FE0079" w:rsidRDefault="000D28FC" w:rsidP="006F0E0D">
      <w:pPr>
        <w:pStyle w:val="BlueHeading"/>
      </w:pPr>
      <w:r w:rsidRPr="00FE0079">
        <w:t>GATHERING</w:t>
      </w:r>
    </w:p>
    <w:p w:rsidR="00C40713" w:rsidRPr="00FE0079" w:rsidRDefault="00C40713" w:rsidP="006F0E0D">
      <w:pPr>
        <w:pStyle w:val="reading"/>
        <w:ind w:left="0"/>
      </w:pPr>
    </w:p>
    <w:p w:rsidR="000E1E0D" w:rsidRPr="00FE0079" w:rsidRDefault="000E1E0D" w:rsidP="006F0E0D">
      <w:pPr>
        <w:pStyle w:val="Bluesubheading"/>
      </w:pPr>
      <w:r w:rsidRPr="00FE0079">
        <w:t>Opening Hymn</w:t>
      </w:r>
    </w:p>
    <w:p w:rsidR="00C40713" w:rsidRPr="00FE0079" w:rsidRDefault="00C40713" w:rsidP="006F0E0D">
      <w:pPr>
        <w:pStyle w:val="reading"/>
        <w:ind w:left="0"/>
      </w:pPr>
    </w:p>
    <w:p w:rsidR="000E1E0D" w:rsidRPr="00FE0079" w:rsidRDefault="000E1E0D" w:rsidP="006F0E0D">
      <w:pPr>
        <w:pStyle w:val="Bluesubheading"/>
      </w:pPr>
      <w:r w:rsidRPr="00FE0079">
        <w:t>Welcome</w:t>
      </w:r>
    </w:p>
    <w:p w:rsidR="000E1E0D" w:rsidRPr="00FE0079" w:rsidRDefault="000E1E0D" w:rsidP="006F0E0D">
      <w:pPr>
        <w:pStyle w:val="reading"/>
        <w:ind w:left="0"/>
      </w:pPr>
    </w:p>
    <w:p w:rsidR="00C40713" w:rsidRDefault="005156B0" w:rsidP="006F0E0D">
      <w:pPr>
        <w:pStyle w:val="Red15ptItalics"/>
      </w:pPr>
      <w:r w:rsidRPr="005156B0">
        <w:t>Welcome by the Leader</w:t>
      </w:r>
    </w:p>
    <w:p w:rsidR="007636C1" w:rsidRDefault="007636C1" w:rsidP="006F0E0D">
      <w:pPr>
        <w:pStyle w:val="Red15ptItalics"/>
      </w:pPr>
    </w:p>
    <w:p w:rsidR="005156B0" w:rsidRPr="005156B0" w:rsidRDefault="005156B0" w:rsidP="006F0E0D">
      <w:pPr>
        <w:pStyle w:val="Red15ptItalics"/>
      </w:pPr>
      <w:r w:rsidRPr="005156B0">
        <w:t>Welcome by the Celebrant</w:t>
      </w:r>
    </w:p>
    <w:p w:rsidR="005156B0" w:rsidRDefault="005156B0" w:rsidP="006F0E0D">
      <w:pPr>
        <w:pStyle w:val="reading"/>
        <w:ind w:left="0"/>
      </w:pPr>
    </w:p>
    <w:p w:rsidR="00D57BF6" w:rsidRPr="00FE0079" w:rsidRDefault="00D57BF6" w:rsidP="006F0E0D">
      <w:pPr>
        <w:pStyle w:val="reading"/>
        <w:ind w:left="0"/>
      </w:pPr>
    </w:p>
    <w:p w:rsidR="000E1E0D" w:rsidRPr="00FE0079" w:rsidRDefault="000E1E0D" w:rsidP="006F0E0D">
      <w:pPr>
        <w:pStyle w:val="BlueHeading"/>
      </w:pPr>
      <w:r w:rsidRPr="00FE0079">
        <w:t>INTRODUCTORY RITES</w:t>
      </w:r>
    </w:p>
    <w:p w:rsidR="00C40713" w:rsidRPr="00FE0079" w:rsidRDefault="00C40713" w:rsidP="006F0E0D">
      <w:pPr>
        <w:pStyle w:val="reading"/>
        <w:ind w:left="0"/>
      </w:pPr>
    </w:p>
    <w:p w:rsidR="000E1E0D" w:rsidRPr="00FE0079" w:rsidRDefault="000E1E0D" w:rsidP="006F0E0D">
      <w:pPr>
        <w:pStyle w:val="Bluesubheading"/>
      </w:pPr>
      <w:r w:rsidRPr="00FE0079">
        <w:t>Greeting</w:t>
      </w:r>
    </w:p>
    <w:p w:rsidR="00C40713" w:rsidRDefault="00C40713" w:rsidP="006F0E0D">
      <w:pPr>
        <w:pStyle w:val="reading"/>
        <w:ind w:left="0"/>
      </w:pPr>
    </w:p>
    <w:p w:rsidR="000E1E0D" w:rsidRPr="00C40713" w:rsidRDefault="000E1E0D" w:rsidP="006F0E0D">
      <w:pPr>
        <w:pStyle w:val="Red15ptItalics"/>
      </w:pPr>
      <w:r w:rsidRPr="00C40713">
        <w:t xml:space="preserve">After the greeting, the </w:t>
      </w:r>
      <w:r w:rsidR="004E53F8">
        <w:t>presider</w:t>
      </w:r>
      <w:r w:rsidRPr="00C40713">
        <w:t xml:space="preserve"> </w:t>
      </w:r>
      <w:r w:rsidR="004E53F8">
        <w:t xml:space="preserve">may introduce the celebration in these </w:t>
      </w:r>
      <w:r w:rsidRPr="00C40713">
        <w:t>or similar words:</w:t>
      </w:r>
    </w:p>
    <w:p w:rsidR="000E1E0D" w:rsidRPr="000D28FC" w:rsidRDefault="000E1E0D" w:rsidP="006F0E0D">
      <w:pPr>
        <w:pStyle w:val="reading"/>
        <w:ind w:left="0"/>
      </w:pPr>
    </w:p>
    <w:p w:rsidR="004E53F8" w:rsidRDefault="006F0E0D" w:rsidP="006F0E0D">
      <w:pPr>
        <w:tabs>
          <w:tab w:val="clear" w:pos="1701"/>
        </w:tabs>
      </w:pPr>
      <w:r>
        <w:t>Celebrant:</w:t>
      </w:r>
      <w:r>
        <w:tab/>
      </w:r>
      <w:r w:rsidR="000E1E0D" w:rsidRPr="000D28FC">
        <w:t xml:space="preserve">As we celebrate the Eucharist today </w:t>
      </w:r>
    </w:p>
    <w:p w:rsidR="006461AB" w:rsidRDefault="004E53F8" w:rsidP="006F0E0D">
      <w:pPr>
        <w:tabs>
          <w:tab w:val="clear" w:pos="1701"/>
        </w:tabs>
      </w:pPr>
      <w:r>
        <w:tab/>
      </w:r>
      <w:r>
        <w:tab/>
      </w:r>
      <w:proofErr w:type="gramStart"/>
      <w:r w:rsidR="000E1E0D" w:rsidRPr="000D28FC">
        <w:t>for</w:t>
      </w:r>
      <w:proofErr w:type="gramEnd"/>
      <w:r w:rsidR="000E1E0D" w:rsidRPr="000D28FC">
        <w:t xml:space="preserve"> the </w:t>
      </w:r>
      <w:r>
        <w:t>final</w:t>
      </w:r>
      <w:r w:rsidR="000E1E0D" w:rsidRPr="000D28FC">
        <w:t xml:space="preserve"> time</w:t>
      </w:r>
      <w:r>
        <w:t xml:space="preserve"> in this place</w:t>
      </w:r>
      <w:r w:rsidR="000E1E0D" w:rsidRPr="000D28FC">
        <w:t xml:space="preserve">, </w:t>
      </w:r>
    </w:p>
    <w:p w:rsidR="006461AB" w:rsidRDefault="006F0E0D" w:rsidP="006F0E0D">
      <w:pPr>
        <w:tabs>
          <w:tab w:val="clear" w:pos="1701"/>
        </w:tabs>
      </w:pPr>
      <w:r>
        <w:tab/>
      </w:r>
      <w:r>
        <w:tab/>
      </w:r>
      <w:proofErr w:type="gramStart"/>
      <w:r w:rsidR="000E1E0D" w:rsidRPr="000D28FC">
        <w:t>let</w:t>
      </w:r>
      <w:proofErr w:type="gramEnd"/>
      <w:r w:rsidR="000E1E0D" w:rsidRPr="000D28FC">
        <w:t xml:space="preserve"> us </w:t>
      </w:r>
      <w:r w:rsidR="004E53F8">
        <w:t>pray</w:t>
      </w:r>
      <w:r w:rsidR="000E1E0D" w:rsidRPr="000D28FC">
        <w:t xml:space="preserve"> with full hearts in thanksgiving </w:t>
      </w:r>
    </w:p>
    <w:p w:rsidR="000E1E0D" w:rsidRPr="000D28FC" w:rsidRDefault="006F0E0D" w:rsidP="006F0E0D">
      <w:pPr>
        <w:tabs>
          <w:tab w:val="clear" w:pos="1701"/>
        </w:tabs>
      </w:pPr>
      <w:r>
        <w:tab/>
      </w:r>
      <w:r>
        <w:tab/>
      </w:r>
      <w:proofErr w:type="gramStart"/>
      <w:r w:rsidR="000E1E0D" w:rsidRPr="000D28FC">
        <w:t>for</w:t>
      </w:r>
      <w:proofErr w:type="gramEnd"/>
      <w:r w:rsidR="000E1E0D" w:rsidRPr="000D28FC">
        <w:t xml:space="preserve"> the gifts of God and the grace</w:t>
      </w:r>
      <w:r w:rsidR="004E53F8">
        <w:t>s received here.</w:t>
      </w:r>
    </w:p>
    <w:p w:rsidR="006461AB" w:rsidRPr="006461AB" w:rsidRDefault="006461AB" w:rsidP="006F0E0D">
      <w:pPr>
        <w:tabs>
          <w:tab w:val="clear" w:pos="1701"/>
        </w:tabs>
        <w:rPr>
          <w:b/>
          <w:u w:val="single"/>
        </w:rPr>
      </w:pPr>
      <w:r w:rsidRPr="006461AB">
        <w:rPr>
          <w:b/>
          <w:u w:val="single"/>
        </w:rPr>
        <w:lastRenderedPageBreak/>
        <w:t>OR</w:t>
      </w:r>
    </w:p>
    <w:p w:rsidR="006461AB" w:rsidRDefault="006461AB" w:rsidP="006F0E0D">
      <w:pPr>
        <w:tabs>
          <w:tab w:val="clear" w:pos="1701"/>
        </w:tabs>
      </w:pPr>
    </w:p>
    <w:p w:rsidR="006461AB" w:rsidRDefault="006F0E0D" w:rsidP="006F0E0D">
      <w:pPr>
        <w:tabs>
          <w:tab w:val="clear" w:pos="1701"/>
          <w:tab w:val="left" w:pos="1560"/>
        </w:tabs>
      </w:pPr>
      <w:r>
        <w:t>Celebrant:</w:t>
      </w:r>
      <w:r>
        <w:tab/>
      </w:r>
      <w:r w:rsidR="000E1E0D" w:rsidRPr="000D28FC">
        <w:t xml:space="preserve">My sisters and brothers, </w:t>
      </w:r>
    </w:p>
    <w:p w:rsidR="006461AB" w:rsidRDefault="006F0E0D" w:rsidP="006F0E0D">
      <w:pPr>
        <w:tabs>
          <w:tab w:val="left" w:pos="1560"/>
        </w:tabs>
      </w:pPr>
      <w:r>
        <w:tab/>
      </w:r>
      <w:proofErr w:type="gramStart"/>
      <w:r w:rsidR="000E1E0D" w:rsidRPr="000D28FC">
        <w:t>we</w:t>
      </w:r>
      <w:proofErr w:type="gramEnd"/>
      <w:r w:rsidR="000E1E0D" w:rsidRPr="000D28FC">
        <w:t xml:space="preserve"> gather together today in this space</w:t>
      </w:r>
    </w:p>
    <w:p w:rsidR="006461AB" w:rsidRDefault="006461AB" w:rsidP="006F0E0D">
      <w:pPr>
        <w:tabs>
          <w:tab w:val="left" w:pos="1560"/>
        </w:tabs>
      </w:pPr>
      <w:r>
        <w:tab/>
      </w:r>
      <w:proofErr w:type="gramStart"/>
      <w:r w:rsidR="000E1E0D" w:rsidRPr="000D28FC">
        <w:t>in</w:t>
      </w:r>
      <w:proofErr w:type="gramEnd"/>
      <w:r w:rsidR="000E1E0D" w:rsidRPr="000D28FC">
        <w:t xml:space="preserve"> which we have celebrated the mysteries of our faith. </w:t>
      </w:r>
    </w:p>
    <w:p w:rsidR="006461AB" w:rsidRDefault="006461AB" w:rsidP="006F0E0D">
      <w:pPr>
        <w:tabs>
          <w:tab w:val="left" w:pos="1560"/>
        </w:tabs>
      </w:pPr>
      <w:r>
        <w:tab/>
      </w:r>
    </w:p>
    <w:p w:rsidR="006461AB" w:rsidRDefault="006461AB" w:rsidP="006F0E0D">
      <w:pPr>
        <w:tabs>
          <w:tab w:val="left" w:pos="1560"/>
        </w:tabs>
      </w:pPr>
      <w:r>
        <w:tab/>
      </w:r>
      <w:r w:rsidR="000E1E0D" w:rsidRPr="000D28FC">
        <w:t xml:space="preserve">We begin our liturgy by remembering that we are on a journey, </w:t>
      </w:r>
    </w:p>
    <w:p w:rsidR="000E1E0D" w:rsidRPr="000D28FC" w:rsidRDefault="006461AB" w:rsidP="006F0E0D">
      <w:pPr>
        <w:tabs>
          <w:tab w:val="left" w:pos="1560"/>
        </w:tabs>
      </w:pPr>
      <w:r>
        <w:tab/>
      </w:r>
      <w:proofErr w:type="gramStart"/>
      <w:r w:rsidR="000E1E0D" w:rsidRPr="000D28FC">
        <w:t>a</w:t>
      </w:r>
      <w:proofErr w:type="gramEnd"/>
      <w:r w:rsidR="000E1E0D" w:rsidRPr="000D28FC">
        <w:t xml:space="preserve"> pilgrimage that leads us one day to the banquet table of heaven.</w:t>
      </w:r>
    </w:p>
    <w:p w:rsidR="000E1E0D" w:rsidRPr="000D28FC" w:rsidRDefault="000E1E0D" w:rsidP="006F0E0D">
      <w:pPr>
        <w:pStyle w:val="reading"/>
        <w:ind w:left="0"/>
      </w:pPr>
    </w:p>
    <w:p w:rsidR="000E1E0D" w:rsidRPr="00C40713" w:rsidRDefault="000E1E0D" w:rsidP="006F0E0D">
      <w:pPr>
        <w:pStyle w:val="Red15ptItalics"/>
      </w:pPr>
      <w:r w:rsidRPr="00C40713">
        <w:t xml:space="preserve">The </w:t>
      </w:r>
      <w:r w:rsidR="004E53F8">
        <w:t>r</w:t>
      </w:r>
      <w:r w:rsidRPr="00C40713">
        <w:t xml:space="preserve">ite of </w:t>
      </w:r>
      <w:r w:rsidR="004E53F8">
        <w:t>b</w:t>
      </w:r>
      <w:r w:rsidRPr="00C40713">
        <w:t xml:space="preserve">lessing and sprinkling of the people with holy water may take place instead of the </w:t>
      </w:r>
      <w:r w:rsidR="004E53F8">
        <w:t>p</w:t>
      </w:r>
      <w:r w:rsidRPr="00C40713">
        <w:t xml:space="preserve">enitential </w:t>
      </w:r>
      <w:r w:rsidR="004E53F8">
        <w:t>r</w:t>
      </w:r>
      <w:r w:rsidRPr="00C40713">
        <w:t>ite</w:t>
      </w:r>
      <w:r w:rsidR="006461AB">
        <w:t>,</w:t>
      </w:r>
      <w:r w:rsidR="004E53F8">
        <w:t xml:space="preserve"> as a renewal of baptism.</w:t>
      </w:r>
    </w:p>
    <w:p w:rsidR="000E1E0D" w:rsidRDefault="000E1E0D" w:rsidP="006F0E0D">
      <w:pPr>
        <w:pStyle w:val="reading"/>
        <w:ind w:left="0"/>
      </w:pPr>
    </w:p>
    <w:p w:rsidR="000E1E0D" w:rsidRPr="00FE0079" w:rsidRDefault="000E1E0D" w:rsidP="006F0E0D">
      <w:pPr>
        <w:pStyle w:val="Bluesubheading"/>
      </w:pPr>
      <w:r w:rsidRPr="00FE0079">
        <w:t>Rite of Blessing and Sprinkling Holy Water</w:t>
      </w:r>
    </w:p>
    <w:p w:rsidR="000E1E0D" w:rsidRPr="000D28FC" w:rsidRDefault="000E1E0D" w:rsidP="006F0E0D">
      <w:pPr>
        <w:pStyle w:val="reading"/>
        <w:ind w:left="0"/>
      </w:pPr>
    </w:p>
    <w:p w:rsidR="000E1E0D" w:rsidRPr="000D28FC" w:rsidRDefault="000E1E0D" w:rsidP="006F0E0D">
      <w:r w:rsidRPr="000D28FC">
        <w:t>Celebrant:</w:t>
      </w:r>
      <w:r w:rsidRPr="000D28FC">
        <w:tab/>
        <w:t>Dear friends,</w:t>
      </w:r>
    </w:p>
    <w:p w:rsidR="000D28FC" w:rsidRDefault="006F0E0D" w:rsidP="006F0E0D">
      <w:r>
        <w:tab/>
      </w:r>
      <w:proofErr w:type="gramStart"/>
      <w:r w:rsidR="000E1E0D" w:rsidRPr="000D28FC">
        <w:t>this</w:t>
      </w:r>
      <w:proofErr w:type="gramEnd"/>
      <w:r w:rsidR="000E1E0D" w:rsidRPr="000D28FC">
        <w:t xml:space="preserve"> water will be used to remind us of our baptism, </w:t>
      </w:r>
    </w:p>
    <w:p w:rsidR="000E1E0D" w:rsidRPr="000D28FC" w:rsidRDefault="006F0E0D" w:rsidP="006F0E0D">
      <w:r>
        <w:tab/>
      </w:r>
      <w:proofErr w:type="gramStart"/>
      <w:r w:rsidR="000E1E0D" w:rsidRPr="000D28FC">
        <w:t>and</w:t>
      </w:r>
      <w:proofErr w:type="gramEnd"/>
      <w:r w:rsidR="000E1E0D" w:rsidRPr="000D28FC">
        <w:t xml:space="preserve"> of the many baptisms in this </w:t>
      </w:r>
      <w:r>
        <w:t>C</w:t>
      </w:r>
      <w:r w:rsidR="000E1E0D" w:rsidRPr="000D28FC">
        <w:t>hurch.</w:t>
      </w:r>
    </w:p>
    <w:p w:rsidR="000E1E0D" w:rsidRPr="000D28FC" w:rsidRDefault="006F0E0D" w:rsidP="006F0E0D">
      <w:r>
        <w:tab/>
      </w:r>
      <w:r w:rsidR="000E1E0D" w:rsidRPr="000D28FC">
        <w:t xml:space="preserve">Let us ask God to bless </w:t>
      </w:r>
      <w:r w:rsidR="004E53F8">
        <w:t>us</w:t>
      </w:r>
    </w:p>
    <w:p w:rsidR="000E1E0D" w:rsidRPr="000D28FC" w:rsidRDefault="000D28FC" w:rsidP="006F0E0D">
      <w:r>
        <w:tab/>
      </w:r>
      <w:proofErr w:type="gramStart"/>
      <w:r w:rsidR="000E1E0D" w:rsidRPr="000D28FC">
        <w:t>and</w:t>
      </w:r>
      <w:proofErr w:type="gramEnd"/>
      <w:r w:rsidR="000E1E0D" w:rsidRPr="000D28FC">
        <w:t xml:space="preserve"> keep us faithful to the Spirit he has given us.</w:t>
      </w:r>
    </w:p>
    <w:p w:rsidR="000D28FC" w:rsidRDefault="000D28FC" w:rsidP="006F0E0D">
      <w:pPr>
        <w:pStyle w:val="reading"/>
        <w:ind w:left="0"/>
      </w:pPr>
    </w:p>
    <w:p w:rsidR="000E1E0D" w:rsidRPr="00C40713" w:rsidRDefault="000E1E0D" w:rsidP="006F0E0D">
      <w:pPr>
        <w:pStyle w:val="Red15ptItalics"/>
      </w:pPr>
      <w:r w:rsidRPr="00C40713">
        <w:t>After a brief silence, he joins his hands and continues:</w:t>
      </w:r>
    </w:p>
    <w:p w:rsidR="000D28FC" w:rsidRDefault="000D28FC" w:rsidP="006F0E0D">
      <w:pPr>
        <w:pStyle w:val="reading"/>
        <w:ind w:left="0"/>
      </w:pPr>
    </w:p>
    <w:p w:rsidR="000E1E0D" w:rsidRPr="000D28FC" w:rsidRDefault="000D28FC" w:rsidP="006F0E0D">
      <w:r>
        <w:tab/>
      </w:r>
      <w:r w:rsidR="000E1E0D" w:rsidRPr="000D28FC">
        <w:t>Lord God almighty,</w:t>
      </w:r>
    </w:p>
    <w:p w:rsidR="000E1E0D" w:rsidRPr="000D28FC" w:rsidRDefault="000D28FC" w:rsidP="006F0E0D">
      <w:r>
        <w:tab/>
      </w:r>
      <w:proofErr w:type="gramStart"/>
      <w:r w:rsidR="000E1E0D" w:rsidRPr="000D28FC">
        <w:t>creato</w:t>
      </w:r>
      <w:r w:rsidR="00933330">
        <w:t>r</w:t>
      </w:r>
      <w:proofErr w:type="gramEnd"/>
      <w:r w:rsidR="00933330">
        <w:t xml:space="preserve"> of all life, of body and soul,</w:t>
      </w:r>
      <w:r w:rsidR="000E1E0D" w:rsidRPr="000D28FC">
        <w:t xml:space="preserve"> </w:t>
      </w:r>
    </w:p>
    <w:p w:rsidR="00393596" w:rsidRDefault="000D28FC" w:rsidP="006F0E0D">
      <w:r>
        <w:tab/>
      </w:r>
      <w:proofErr w:type="gramStart"/>
      <w:r w:rsidR="006F0E0D">
        <w:t>w</w:t>
      </w:r>
      <w:r w:rsidR="000E1E0D" w:rsidRPr="000D28FC">
        <w:t>e</w:t>
      </w:r>
      <w:proofErr w:type="gramEnd"/>
      <w:r w:rsidR="000E1E0D" w:rsidRPr="000D28FC">
        <w:t xml:space="preserve"> ask you to bless </w:t>
      </w:r>
      <w:r w:rsidR="00393596">
        <w:sym w:font="Wingdings" w:char="F058"/>
      </w:r>
      <w:r w:rsidR="00933330">
        <w:t xml:space="preserve"> this water.</w:t>
      </w:r>
    </w:p>
    <w:p w:rsidR="000E1E0D" w:rsidRPr="000D28FC" w:rsidRDefault="00933330" w:rsidP="006F0E0D">
      <w:r>
        <w:tab/>
        <w:t>A</w:t>
      </w:r>
      <w:r w:rsidR="000E1E0D" w:rsidRPr="000D28FC">
        <w:t>s we use it in faith</w:t>
      </w:r>
      <w:r>
        <w:t>,</w:t>
      </w:r>
      <w:r w:rsidR="000E1E0D" w:rsidRPr="000D28FC">
        <w:t xml:space="preserve"> forgive our sins</w:t>
      </w:r>
    </w:p>
    <w:p w:rsidR="000E1E0D" w:rsidRPr="000D28FC" w:rsidRDefault="00393596" w:rsidP="006F0E0D">
      <w:r>
        <w:tab/>
      </w:r>
      <w:proofErr w:type="gramStart"/>
      <w:r w:rsidR="000E1E0D" w:rsidRPr="000D28FC">
        <w:t>and</w:t>
      </w:r>
      <w:proofErr w:type="gramEnd"/>
      <w:r w:rsidR="000E1E0D" w:rsidRPr="000D28FC">
        <w:t xml:space="preserve"> save us from all illness and the power of evil.</w:t>
      </w:r>
    </w:p>
    <w:p w:rsidR="000E1E0D" w:rsidRPr="000D28FC" w:rsidRDefault="000E1E0D" w:rsidP="006F0E0D"/>
    <w:p w:rsidR="000E1E0D" w:rsidRPr="000D28FC" w:rsidRDefault="00393596" w:rsidP="006F0E0D">
      <w:r>
        <w:tab/>
      </w:r>
      <w:r w:rsidR="000E1E0D" w:rsidRPr="000D28FC">
        <w:t>Lord,</w:t>
      </w:r>
    </w:p>
    <w:p w:rsidR="000E1E0D" w:rsidRPr="000D28FC" w:rsidRDefault="00393596" w:rsidP="006F0E0D">
      <w:r>
        <w:tab/>
      </w:r>
      <w:proofErr w:type="gramStart"/>
      <w:r>
        <w:t>i</w:t>
      </w:r>
      <w:r w:rsidR="000E1E0D" w:rsidRPr="000D28FC">
        <w:t>n</w:t>
      </w:r>
      <w:proofErr w:type="gramEnd"/>
      <w:r w:rsidR="000E1E0D" w:rsidRPr="000D28FC">
        <w:t xml:space="preserve"> your mercy</w:t>
      </w:r>
      <w:r w:rsidR="00C5529D">
        <w:t>,</w:t>
      </w:r>
      <w:r w:rsidR="000E1E0D" w:rsidRPr="000D28FC">
        <w:t xml:space="preserve"> give us living water,</w:t>
      </w:r>
    </w:p>
    <w:p w:rsidR="00393596" w:rsidRDefault="00393596" w:rsidP="006F0E0D">
      <w:r>
        <w:tab/>
      </w:r>
      <w:proofErr w:type="gramStart"/>
      <w:r w:rsidR="000E1E0D" w:rsidRPr="000D28FC">
        <w:t>always</w:t>
      </w:r>
      <w:proofErr w:type="gramEnd"/>
      <w:r w:rsidR="000E1E0D" w:rsidRPr="000D28FC">
        <w:t xml:space="preserve"> springing up as a fountain of salvation</w:t>
      </w:r>
      <w:r w:rsidR="004E53F8">
        <w:t>.</w:t>
      </w:r>
      <w:r w:rsidR="000E1E0D" w:rsidRPr="000D28FC">
        <w:t xml:space="preserve"> </w:t>
      </w:r>
    </w:p>
    <w:p w:rsidR="000E1E0D" w:rsidRPr="000D28FC" w:rsidRDefault="00393596" w:rsidP="006F0E0D">
      <w:r>
        <w:tab/>
      </w:r>
      <w:r w:rsidR="000E1E0D" w:rsidRPr="000D28FC">
        <w:t>Grant this through Christ our Lord.</w:t>
      </w:r>
    </w:p>
    <w:p w:rsidR="000E1E0D" w:rsidRDefault="000E1E0D" w:rsidP="006F0E0D"/>
    <w:p w:rsidR="00933330" w:rsidRDefault="00933330" w:rsidP="00933330">
      <w:pPr>
        <w:pStyle w:val="NormalBold"/>
      </w:pPr>
      <w:r>
        <w:t>All:</w:t>
      </w:r>
      <w:r>
        <w:tab/>
        <w:t>Amen.</w:t>
      </w:r>
    </w:p>
    <w:p w:rsidR="004E53F8" w:rsidRDefault="004E53F8" w:rsidP="00933330">
      <w:pPr>
        <w:pStyle w:val="NormalBold"/>
      </w:pPr>
    </w:p>
    <w:p w:rsidR="00B214DC" w:rsidRDefault="00B214DC">
      <w:pPr>
        <w:tabs>
          <w:tab w:val="clear" w:pos="1701"/>
        </w:tabs>
        <w:spacing w:after="160" w:line="259" w:lineRule="auto"/>
        <w:jc w:val="left"/>
        <w:rPr>
          <w:b/>
        </w:rPr>
      </w:pPr>
      <w:r>
        <w:br w:type="page"/>
      </w:r>
    </w:p>
    <w:p w:rsidR="000E1E0D" w:rsidRPr="00C40713" w:rsidRDefault="000E1E0D" w:rsidP="00B214DC">
      <w:pPr>
        <w:pStyle w:val="Red15ptItalics"/>
        <w:spacing w:after="240"/>
      </w:pPr>
      <w:r w:rsidRPr="00C40713">
        <w:lastRenderedPageBreak/>
        <w:t xml:space="preserve">The </w:t>
      </w:r>
      <w:r w:rsidR="00933330">
        <w:t>C</w:t>
      </w:r>
      <w:r w:rsidRPr="00C40713">
        <w:t xml:space="preserve">elebrant sprinkles himself and </w:t>
      </w:r>
      <w:r w:rsidR="004E53F8">
        <w:t xml:space="preserve">the ministers </w:t>
      </w:r>
      <w:r w:rsidRPr="00C40713">
        <w:t xml:space="preserve">and moves through the </w:t>
      </w:r>
      <w:r w:rsidR="00933330">
        <w:t>C</w:t>
      </w:r>
      <w:r w:rsidRPr="00C40713">
        <w:t xml:space="preserve">hurch for the sprinkling of the people. </w:t>
      </w:r>
      <w:r w:rsidR="00B214DC">
        <w:t xml:space="preserve"> </w:t>
      </w:r>
      <w:r w:rsidRPr="00C40713">
        <w:t xml:space="preserve">He returns to his place, faces the people and with hands joined </w:t>
      </w:r>
      <w:r w:rsidR="004E53F8">
        <w:t>pr</w:t>
      </w:r>
      <w:r w:rsidRPr="00C40713">
        <w:t>ays:</w:t>
      </w:r>
    </w:p>
    <w:p w:rsidR="00D20318" w:rsidRPr="000D28FC" w:rsidRDefault="0081042A" w:rsidP="006F0E0D">
      <w:r w:rsidRPr="000D28FC">
        <w:t>Celebrant:</w:t>
      </w:r>
      <w:r w:rsidR="000E1E0D" w:rsidRPr="000D28FC">
        <w:tab/>
        <w:t xml:space="preserve">May almighty God cleanse us of our sins, </w:t>
      </w:r>
    </w:p>
    <w:p w:rsidR="00AE6624" w:rsidRDefault="00AE6624" w:rsidP="006F0E0D">
      <w:r>
        <w:tab/>
      </w:r>
      <w:proofErr w:type="gramStart"/>
      <w:r w:rsidR="000E1E0D" w:rsidRPr="000D28FC">
        <w:t>and</w:t>
      </w:r>
      <w:proofErr w:type="gramEnd"/>
      <w:r w:rsidR="000E1E0D" w:rsidRPr="000D28FC">
        <w:t xml:space="preserve"> through the </w:t>
      </w:r>
      <w:r w:rsidR="004D23C8" w:rsidRPr="000D28FC">
        <w:t>Eucharist</w:t>
      </w:r>
      <w:r w:rsidR="000E1E0D" w:rsidRPr="000D28FC">
        <w:t xml:space="preserve"> we celebrate</w:t>
      </w:r>
      <w:r w:rsidR="00933330">
        <w:t>,</w:t>
      </w:r>
      <w:r w:rsidR="000E1E0D" w:rsidRPr="000D28FC">
        <w:t xml:space="preserve"> </w:t>
      </w:r>
    </w:p>
    <w:p w:rsidR="000E1E0D" w:rsidRPr="000D28FC" w:rsidRDefault="00AE6624" w:rsidP="006F0E0D">
      <w:r>
        <w:tab/>
      </w:r>
      <w:proofErr w:type="gramStart"/>
      <w:r w:rsidR="000E1E0D" w:rsidRPr="000D28FC">
        <w:t>make</w:t>
      </w:r>
      <w:proofErr w:type="gramEnd"/>
      <w:r w:rsidR="000E1E0D" w:rsidRPr="000D28FC">
        <w:t xml:space="preserve"> us worthy to sit at </w:t>
      </w:r>
      <w:r w:rsidR="004E53F8">
        <w:t>the</w:t>
      </w:r>
      <w:r w:rsidR="000E1E0D" w:rsidRPr="000D28FC">
        <w:t xml:space="preserve"> table</w:t>
      </w:r>
    </w:p>
    <w:p w:rsidR="000E1E0D" w:rsidRPr="000D28FC" w:rsidRDefault="00AE6624" w:rsidP="006F0E0D">
      <w:r>
        <w:tab/>
      </w:r>
      <w:proofErr w:type="gramStart"/>
      <w:r w:rsidR="000E1E0D" w:rsidRPr="000D28FC">
        <w:t>in</w:t>
      </w:r>
      <w:proofErr w:type="gramEnd"/>
      <w:r w:rsidR="000E1E0D" w:rsidRPr="000D28FC">
        <w:t xml:space="preserve"> </w:t>
      </w:r>
      <w:r w:rsidR="004E53F8">
        <w:t>the</w:t>
      </w:r>
      <w:r w:rsidR="000E1E0D" w:rsidRPr="000D28FC">
        <w:t xml:space="preserve"> heavenly kingdom.</w:t>
      </w:r>
    </w:p>
    <w:p w:rsidR="000E1E0D" w:rsidRPr="000D28FC" w:rsidRDefault="000E1E0D" w:rsidP="006F0E0D"/>
    <w:p w:rsidR="000E1E0D" w:rsidRPr="00D57BF6" w:rsidRDefault="000E1E0D" w:rsidP="00B214DC">
      <w:pPr>
        <w:pStyle w:val="NormalBold"/>
        <w:spacing w:after="240"/>
      </w:pPr>
      <w:r w:rsidRPr="00D57BF6">
        <w:t>All:</w:t>
      </w:r>
      <w:r w:rsidRPr="00D57BF6">
        <w:tab/>
        <w:t>Amen.</w:t>
      </w:r>
    </w:p>
    <w:p w:rsidR="000E1E0D" w:rsidRPr="00C40713" w:rsidRDefault="000E1E0D" w:rsidP="006F0E0D">
      <w:pPr>
        <w:pStyle w:val="Red15ptItalics"/>
      </w:pPr>
      <w:r w:rsidRPr="00C40713">
        <w:t xml:space="preserve">The Mass proceeds as normal until after Communion. </w:t>
      </w:r>
      <w:r w:rsidR="00B214DC">
        <w:t xml:space="preserve"> </w:t>
      </w:r>
      <w:r w:rsidRPr="00C40713">
        <w:t xml:space="preserve">The sacred vessels remain on the altar and the tabernacle </w:t>
      </w:r>
      <w:proofErr w:type="gramStart"/>
      <w:r w:rsidRPr="00C40713">
        <w:t>should be emptied</w:t>
      </w:r>
      <w:proofErr w:type="gramEnd"/>
      <w:r w:rsidRPr="00C40713">
        <w:t xml:space="preserve"> before the ritual begins. </w:t>
      </w:r>
      <w:r w:rsidR="00B214DC">
        <w:t xml:space="preserve"> </w:t>
      </w:r>
      <w:r w:rsidRPr="00C40713">
        <w:t xml:space="preserve">Following the </w:t>
      </w:r>
      <w:r w:rsidR="004E53F8">
        <w:t xml:space="preserve">Prayer after </w:t>
      </w:r>
      <w:r w:rsidRPr="00C40713">
        <w:t>Communion, the Ritual of Closure commences.</w:t>
      </w:r>
    </w:p>
    <w:p w:rsidR="00D57BF6" w:rsidRDefault="00D57BF6" w:rsidP="006F0E0D"/>
    <w:p w:rsidR="00D57BF6" w:rsidRDefault="00D57BF6" w:rsidP="006F0E0D"/>
    <w:p w:rsidR="000E1E0D" w:rsidRPr="00FE0079" w:rsidRDefault="000E1E0D" w:rsidP="006F0E0D">
      <w:pPr>
        <w:pStyle w:val="BlueHeading"/>
      </w:pPr>
      <w:r w:rsidRPr="00FE0079">
        <w:t>RITUAL OF CLOSURE</w:t>
      </w:r>
    </w:p>
    <w:p w:rsidR="000E1E0D" w:rsidRPr="000D28FC" w:rsidRDefault="000E1E0D" w:rsidP="006F0E0D">
      <w:pPr>
        <w:pStyle w:val="reading"/>
        <w:ind w:left="0"/>
      </w:pPr>
    </w:p>
    <w:p w:rsidR="00C40713" w:rsidRDefault="000E1E0D" w:rsidP="006F0E0D">
      <w:r w:rsidRPr="000D28FC">
        <w:t>Celebrant:</w:t>
      </w:r>
      <w:r w:rsidRPr="000D28FC">
        <w:tab/>
        <w:t xml:space="preserve">People of God, </w:t>
      </w:r>
    </w:p>
    <w:p w:rsidR="00C40713" w:rsidRDefault="00C40713" w:rsidP="006F0E0D">
      <w:r>
        <w:tab/>
      </w:r>
      <w:proofErr w:type="gramStart"/>
      <w:r w:rsidR="000E1E0D" w:rsidRPr="000D28FC">
        <w:t>we</w:t>
      </w:r>
      <w:proofErr w:type="gramEnd"/>
      <w:r w:rsidR="000E1E0D" w:rsidRPr="000D28FC">
        <w:t xml:space="preserve"> have gathered today </w:t>
      </w:r>
    </w:p>
    <w:p w:rsidR="00C40713" w:rsidRPr="00D57BF6" w:rsidRDefault="00C40713" w:rsidP="006F0E0D">
      <w:r>
        <w:tab/>
      </w:r>
      <w:proofErr w:type="gramStart"/>
      <w:r w:rsidR="000E1E0D" w:rsidRPr="000D28FC">
        <w:t>to</w:t>
      </w:r>
      <w:proofErr w:type="gramEnd"/>
      <w:r w:rsidR="000E1E0D" w:rsidRPr="000D28FC">
        <w:t xml:space="preserve"> mark the closing of o</w:t>
      </w:r>
      <w:r w:rsidR="000E1E0D" w:rsidRPr="00D57BF6">
        <w:t xml:space="preserve">ur </w:t>
      </w:r>
      <w:r w:rsidR="00A73281">
        <w:t>c</w:t>
      </w:r>
      <w:r w:rsidR="000E1E0D" w:rsidRPr="00D57BF6">
        <w:t xml:space="preserve">hurch building </w:t>
      </w:r>
    </w:p>
    <w:p w:rsidR="00C40713" w:rsidRDefault="00C40713" w:rsidP="006F0E0D">
      <w:r w:rsidRPr="00D57BF6">
        <w:tab/>
      </w:r>
      <w:proofErr w:type="gramStart"/>
      <w:r w:rsidR="000E1E0D" w:rsidRPr="00D57BF6">
        <w:t>and</w:t>
      </w:r>
      <w:proofErr w:type="gramEnd"/>
      <w:r w:rsidR="000E1E0D" w:rsidRPr="00D57BF6">
        <w:t xml:space="preserve"> to remember</w:t>
      </w:r>
      <w:r w:rsidR="000E1E0D" w:rsidRPr="000D28FC">
        <w:t xml:space="preserve"> with thanksgiving </w:t>
      </w:r>
    </w:p>
    <w:p w:rsidR="00C40713" w:rsidRDefault="00C40713" w:rsidP="006F0E0D">
      <w:r>
        <w:tab/>
      </w:r>
      <w:proofErr w:type="gramStart"/>
      <w:r w:rsidR="000E1E0D" w:rsidRPr="000D28FC">
        <w:t>the</w:t>
      </w:r>
      <w:proofErr w:type="gramEnd"/>
      <w:r w:rsidR="000E1E0D" w:rsidRPr="000D28FC">
        <w:t xml:space="preserve"> many ways in which </w:t>
      </w:r>
    </w:p>
    <w:p w:rsidR="00A73281" w:rsidRDefault="00C40713" w:rsidP="006F0E0D">
      <w:r>
        <w:tab/>
      </w:r>
      <w:r w:rsidR="000E1E0D" w:rsidRPr="000D28FC">
        <w:t>God has blessed our lives in this place.</w:t>
      </w:r>
    </w:p>
    <w:p w:rsidR="00C40713" w:rsidRDefault="00A73281" w:rsidP="006F0E0D">
      <w:r>
        <w:tab/>
        <w:t xml:space="preserve">As the procession moves around the church, </w:t>
      </w:r>
      <w:r w:rsidR="000E1E0D" w:rsidRPr="000D28FC">
        <w:t xml:space="preserve"> </w:t>
      </w:r>
    </w:p>
    <w:p w:rsidR="000E1E0D" w:rsidRPr="000D28FC" w:rsidRDefault="00C40713" w:rsidP="006F0E0D">
      <w:r>
        <w:tab/>
      </w:r>
      <w:proofErr w:type="gramStart"/>
      <w:r w:rsidR="00A73281">
        <w:t>l</w:t>
      </w:r>
      <w:r w:rsidR="000E1E0D" w:rsidRPr="000D28FC">
        <w:t>et</w:t>
      </w:r>
      <w:proofErr w:type="gramEnd"/>
      <w:r w:rsidR="000E1E0D" w:rsidRPr="000D28FC">
        <w:t xml:space="preserve"> us </w:t>
      </w:r>
      <w:r w:rsidR="00A73281">
        <w:t>reflect on our journey of faith</w:t>
      </w:r>
      <w:r w:rsidR="000E1E0D" w:rsidRPr="000D28FC">
        <w:t>.</w:t>
      </w:r>
    </w:p>
    <w:p w:rsidR="000E1E0D" w:rsidRPr="000D28FC" w:rsidRDefault="000E1E0D" w:rsidP="006F0E0D">
      <w:pPr>
        <w:pStyle w:val="reading"/>
        <w:ind w:left="0"/>
      </w:pPr>
    </w:p>
    <w:p w:rsidR="000E1E0D" w:rsidRPr="00C40713" w:rsidRDefault="000E1E0D" w:rsidP="006F0E0D">
      <w:pPr>
        <w:pStyle w:val="Red15ptItalics"/>
      </w:pPr>
      <w:r w:rsidRPr="00C40713">
        <w:t>A moment of silent prayer follows.</w:t>
      </w:r>
      <w:r w:rsidR="00A73281">
        <w:t xml:space="preserve"> </w:t>
      </w:r>
      <w:r w:rsidR="00B214DC">
        <w:t xml:space="preserve"> </w:t>
      </w:r>
      <w:r w:rsidR="00A73281">
        <w:t xml:space="preserve">Then a procession moves to various spots in the church. </w:t>
      </w:r>
      <w:r w:rsidR="00B214DC">
        <w:t xml:space="preserve"> </w:t>
      </w:r>
      <w:r w:rsidRPr="00C40713">
        <w:t xml:space="preserve">The </w:t>
      </w:r>
      <w:r w:rsidR="00A73281">
        <w:t>a</w:t>
      </w:r>
      <w:r w:rsidRPr="00C40713">
        <w:t xml:space="preserve">ssembly </w:t>
      </w:r>
      <w:proofErr w:type="gramStart"/>
      <w:r w:rsidR="00A73281">
        <w:t>may be</w:t>
      </w:r>
      <w:r w:rsidRPr="00C40713">
        <w:t xml:space="preserve"> invited</w:t>
      </w:r>
      <w:proofErr w:type="gramEnd"/>
      <w:r w:rsidRPr="00C40713">
        <w:t xml:space="preserve"> to follow the procession led by incense, cross and candles. </w:t>
      </w:r>
      <w:r w:rsidR="00933330">
        <w:t xml:space="preserve"> </w:t>
      </w:r>
      <w:r w:rsidRPr="00C40713">
        <w:t xml:space="preserve">Each place </w:t>
      </w:r>
      <w:proofErr w:type="gramStart"/>
      <w:r w:rsidR="00A73281">
        <w:t>may be</w:t>
      </w:r>
      <w:r w:rsidRPr="00C40713">
        <w:t xml:space="preserve"> incensed</w:t>
      </w:r>
      <w:proofErr w:type="gramEnd"/>
      <w:r w:rsidRPr="00C40713">
        <w:t xml:space="preserve"> as the procession arrives there.</w:t>
      </w:r>
    </w:p>
    <w:p w:rsidR="000E1E0D" w:rsidRDefault="000E1E0D" w:rsidP="006F0E0D">
      <w:pPr>
        <w:pStyle w:val="reading"/>
        <w:ind w:left="0"/>
      </w:pPr>
    </w:p>
    <w:p w:rsidR="00C40713" w:rsidRPr="00FE0079" w:rsidRDefault="00C40713" w:rsidP="006F0E0D">
      <w:pPr>
        <w:pStyle w:val="Bluesubheading"/>
      </w:pPr>
      <w:r w:rsidRPr="00FE0079">
        <w:t xml:space="preserve">At the </w:t>
      </w:r>
      <w:r w:rsidR="00933330">
        <w:t>F</w:t>
      </w:r>
      <w:r w:rsidRPr="00FE0079">
        <w:t xml:space="preserve">ront </w:t>
      </w:r>
      <w:r w:rsidR="00933330">
        <w:t>P</w:t>
      </w:r>
      <w:r w:rsidRPr="00FE0079">
        <w:t xml:space="preserve">ew of the </w:t>
      </w:r>
      <w:r w:rsidR="00933330">
        <w:t>N</w:t>
      </w:r>
      <w:r w:rsidRPr="00FE0079">
        <w:t>ave</w:t>
      </w:r>
    </w:p>
    <w:p w:rsidR="00C40713" w:rsidRDefault="00C40713" w:rsidP="006F0E0D">
      <w:pPr>
        <w:pStyle w:val="reading"/>
        <w:ind w:left="0"/>
      </w:pPr>
    </w:p>
    <w:p w:rsidR="000E1E0D" w:rsidRPr="00C40713" w:rsidRDefault="000E1E0D" w:rsidP="006F0E0D">
      <w:pPr>
        <w:pStyle w:val="Red15ptItalics"/>
      </w:pPr>
      <w:r w:rsidRPr="00C40713">
        <w:t xml:space="preserve">The </w:t>
      </w:r>
      <w:r w:rsidR="00A73281">
        <w:t>l</w:t>
      </w:r>
      <w:r w:rsidRPr="00C40713">
        <w:t xml:space="preserve">eader invites the </w:t>
      </w:r>
      <w:r w:rsidR="00A73281">
        <w:t>a</w:t>
      </w:r>
      <w:r w:rsidRPr="00C40713">
        <w:t xml:space="preserve">ssembly to recall </w:t>
      </w:r>
      <w:r w:rsidR="00C5529D">
        <w:t xml:space="preserve">in silence </w:t>
      </w:r>
      <w:r w:rsidRPr="00C40713">
        <w:t xml:space="preserve">the many </w:t>
      </w:r>
      <w:proofErr w:type="gramStart"/>
      <w:r w:rsidRPr="00C40713">
        <w:t>gatherings which</w:t>
      </w:r>
      <w:proofErr w:type="gramEnd"/>
      <w:r w:rsidRPr="00C40713">
        <w:t xml:space="preserve"> have taken place in the church.</w:t>
      </w:r>
      <w:r w:rsidR="00C5529D">
        <w:t xml:space="preserve"> </w:t>
      </w:r>
      <w:r w:rsidR="00B214DC">
        <w:t xml:space="preserve"> </w:t>
      </w:r>
      <w:r w:rsidRPr="00C40713">
        <w:t>After a brief time of silence</w:t>
      </w:r>
      <w:r w:rsidR="00A73281">
        <w:t>,</w:t>
      </w:r>
      <w:r w:rsidRPr="00C40713">
        <w:t xml:space="preserve"> the </w:t>
      </w:r>
      <w:r w:rsidR="00A73281">
        <w:t>c</w:t>
      </w:r>
      <w:r w:rsidRPr="00C40713">
        <w:t xml:space="preserve">elebrant </w:t>
      </w:r>
      <w:r w:rsidR="00C5529D">
        <w:t>pr</w:t>
      </w:r>
      <w:r w:rsidRPr="00C40713">
        <w:t>ays:</w:t>
      </w:r>
    </w:p>
    <w:p w:rsidR="00C40713" w:rsidRDefault="00C40713" w:rsidP="006F0E0D">
      <w:pPr>
        <w:pStyle w:val="reading"/>
        <w:ind w:left="0"/>
      </w:pPr>
    </w:p>
    <w:p w:rsidR="00C40713" w:rsidRDefault="000E1E0D" w:rsidP="006F0E0D">
      <w:r w:rsidRPr="000D28FC">
        <w:t>Celebrant:</w:t>
      </w:r>
      <w:r w:rsidRPr="000D28FC">
        <w:tab/>
        <w:t xml:space="preserve">Almighty God,  </w:t>
      </w:r>
    </w:p>
    <w:p w:rsidR="00C40713" w:rsidRDefault="00C40713" w:rsidP="006F0E0D">
      <w:r>
        <w:tab/>
      </w:r>
      <w:proofErr w:type="gramStart"/>
      <w:r w:rsidR="000E1E0D" w:rsidRPr="000D28FC">
        <w:t>you</w:t>
      </w:r>
      <w:proofErr w:type="gramEnd"/>
      <w:r w:rsidR="000E1E0D" w:rsidRPr="000D28FC">
        <w:t xml:space="preserve"> </w:t>
      </w:r>
      <w:r w:rsidR="00A73281">
        <w:t xml:space="preserve">have </w:t>
      </w:r>
      <w:r w:rsidR="000E1E0D" w:rsidRPr="000D28FC">
        <w:t xml:space="preserve">gathered us </w:t>
      </w:r>
      <w:r w:rsidR="00A73281">
        <w:t xml:space="preserve">in this place </w:t>
      </w:r>
      <w:r w:rsidR="000E1E0D" w:rsidRPr="000D28FC">
        <w:t xml:space="preserve">as your Church </w:t>
      </w:r>
    </w:p>
    <w:p w:rsidR="00C40713" w:rsidRDefault="00C40713" w:rsidP="006F0E0D">
      <w:r>
        <w:tab/>
      </w:r>
      <w:proofErr w:type="gramStart"/>
      <w:r w:rsidR="000E1E0D" w:rsidRPr="000D28FC">
        <w:t>and</w:t>
      </w:r>
      <w:proofErr w:type="gramEnd"/>
      <w:r w:rsidR="000E1E0D" w:rsidRPr="000D28FC">
        <w:t xml:space="preserve"> filled our hearts with your love</w:t>
      </w:r>
      <w:r w:rsidR="00A73281">
        <w:t>.</w:t>
      </w:r>
      <w:r w:rsidR="000E1E0D" w:rsidRPr="000D28FC">
        <w:t xml:space="preserve"> </w:t>
      </w:r>
    </w:p>
    <w:p w:rsidR="00C40713" w:rsidRDefault="00C40713" w:rsidP="006F0E0D">
      <w:r>
        <w:tab/>
      </w:r>
      <w:r w:rsidR="00A73281">
        <w:t>T</w:t>
      </w:r>
      <w:r w:rsidR="000E1E0D" w:rsidRPr="000D28FC">
        <w:t xml:space="preserve">hrough </w:t>
      </w:r>
      <w:r w:rsidR="00A73281">
        <w:t>the</w:t>
      </w:r>
      <w:r w:rsidR="000E1E0D" w:rsidRPr="000D28FC">
        <w:t xml:space="preserve"> </w:t>
      </w:r>
      <w:r w:rsidR="00A73281">
        <w:t>prayers</w:t>
      </w:r>
      <w:r w:rsidR="000E1E0D" w:rsidRPr="000D28FC">
        <w:t xml:space="preserve"> and </w:t>
      </w:r>
      <w:r w:rsidR="00A73281">
        <w:t>songs</w:t>
      </w:r>
      <w:r w:rsidR="000E1E0D" w:rsidRPr="000D28FC">
        <w:t xml:space="preserve"> </w:t>
      </w:r>
    </w:p>
    <w:p w:rsidR="00A73281" w:rsidRDefault="00C40713" w:rsidP="006F0E0D">
      <w:r>
        <w:tab/>
      </w:r>
      <w:proofErr w:type="gramStart"/>
      <w:r w:rsidR="00A73281">
        <w:t>y</w:t>
      </w:r>
      <w:r w:rsidR="000E1E0D" w:rsidRPr="000D28FC">
        <w:t>ou</w:t>
      </w:r>
      <w:proofErr w:type="gramEnd"/>
      <w:r w:rsidR="000E1E0D" w:rsidRPr="000D28FC">
        <w:t xml:space="preserve"> </w:t>
      </w:r>
      <w:r w:rsidR="00A73281">
        <w:t xml:space="preserve">have consoled us in times of </w:t>
      </w:r>
      <w:r w:rsidR="000E1E0D" w:rsidRPr="000D28FC">
        <w:t>sorrow</w:t>
      </w:r>
    </w:p>
    <w:p w:rsidR="00B214DC" w:rsidRDefault="00A73281" w:rsidP="00B214DC">
      <w:r>
        <w:tab/>
      </w:r>
      <w:proofErr w:type="gramStart"/>
      <w:r w:rsidR="000E1E0D" w:rsidRPr="000D28FC">
        <w:t>and</w:t>
      </w:r>
      <w:proofErr w:type="gramEnd"/>
      <w:r w:rsidR="000E1E0D" w:rsidRPr="000D28FC">
        <w:t xml:space="preserve"> </w:t>
      </w:r>
      <w:r>
        <w:t xml:space="preserve">filled </w:t>
      </w:r>
      <w:r w:rsidR="000E1E0D" w:rsidRPr="000D28FC">
        <w:t xml:space="preserve">us </w:t>
      </w:r>
      <w:r>
        <w:t xml:space="preserve">with </w:t>
      </w:r>
      <w:r w:rsidR="000E1E0D" w:rsidRPr="000D28FC">
        <w:t>glad</w:t>
      </w:r>
      <w:r>
        <w:t>ness</w:t>
      </w:r>
      <w:r w:rsidR="000E1E0D" w:rsidRPr="000D28FC">
        <w:t xml:space="preserve"> in </w:t>
      </w:r>
      <w:r>
        <w:t>times of joy</w:t>
      </w:r>
      <w:r w:rsidR="000E1E0D" w:rsidRPr="000D28FC">
        <w:t xml:space="preserve">. </w:t>
      </w:r>
      <w:r w:rsidR="00B214DC">
        <w:br w:type="page"/>
      </w:r>
    </w:p>
    <w:p w:rsidR="00C40713" w:rsidRDefault="00C40713" w:rsidP="006F0E0D">
      <w:r>
        <w:lastRenderedPageBreak/>
        <w:tab/>
      </w:r>
      <w:r w:rsidR="000E1E0D" w:rsidRPr="000D28FC">
        <w:t xml:space="preserve">We praise and thank you for our community, </w:t>
      </w:r>
    </w:p>
    <w:p w:rsidR="00C40713" w:rsidRDefault="00C40713" w:rsidP="006F0E0D">
      <w:r>
        <w:tab/>
      </w:r>
      <w:proofErr w:type="gramStart"/>
      <w:r w:rsidR="000E1E0D" w:rsidRPr="000D28FC">
        <w:t>for</w:t>
      </w:r>
      <w:proofErr w:type="gramEnd"/>
      <w:r w:rsidR="000E1E0D" w:rsidRPr="000D28FC">
        <w:t xml:space="preserve"> our ministry and our mission, </w:t>
      </w:r>
    </w:p>
    <w:p w:rsidR="00C40713" w:rsidRDefault="00C40713" w:rsidP="006F0E0D">
      <w:r>
        <w:tab/>
      </w:r>
      <w:proofErr w:type="gramStart"/>
      <w:r w:rsidR="000E1E0D" w:rsidRPr="000D28FC">
        <w:t>and</w:t>
      </w:r>
      <w:proofErr w:type="gramEnd"/>
      <w:r w:rsidR="000E1E0D" w:rsidRPr="000D28FC">
        <w:t xml:space="preserve"> for all that you have been for us</w:t>
      </w:r>
      <w:r w:rsidR="00933330">
        <w:t>,</w:t>
      </w:r>
      <w:r w:rsidR="000E1E0D" w:rsidRPr="000D28FC">
        <w:t xml:space="preserve"> </w:t>
      </w:r>
    </w:p>
    <w:p w:rsidR="000E1E0D" w:rsidRPr="000D28FC" w:rsidRDefault="00C40713" w:rsidP="006F0E0D">
      <w:r>
        <w:tab/>
      </w:r>
      <w:proofErr w:type="gramStart"/>
      <w:r w:rsidR="000E1E0D" w:rsidRPr="000D28FC">
        <w:t>and</w:t>
      </w:r>
      <w:proofErr w:type="gramEnd"/>
      <w:r w:rsidR="000E1E0D" w:rsidRPr="000D28FC">
        <w:t xml:space="preserve"> with us</w:t>
      </w:r>
      <w:r w:rsidR="00933330">
        <w:t>,</w:t>
      </w:r>
      <w:r w:rsidR="000E1E0D" w:rsidRPr="000D28FC">
        <w:t xml:space="preserve"> in our life together.</w:t>
      </w:r>
    </w:p>
    <w:p w:rsidR="00C40713" w:rsidRDefault="00C40713" w:rsidP="006F0E0D"/>
    <w:p w:rsidR="000E1E0D" w:rsidRPr="000D28FC" w:rsidRDefault="000E1E0D" w:rsidP="006F0E0D">
      <w:r w:rsidRPr="000D28FC">
        <w:t>Leader:</w:t>
      </w:r>
      <w:r w:rsidRPr="000D28FC">
        <w:tab/>
        <w:t>Thanks be to God</w:t>
      </w:r>
    </w:p>
    <w:p w:rsidR="00C40713" w:rsidRDefault="00C40713" w:rsidP="006F0E0D"/>
    <w:p w:rsidR="000E1E0D" w:rsidRPr="00D57BF6" w:rsidRDefault="000E1E0D" w:rsidP="006F0E0D">
      <w:pPr>
        <w:pStyle w:val="NormalBold"/>
      </w:pPr>
      <w:r w:rsidRPr="00D57BF6">
        <w:t>All:</w:t>
      </w:r>
      <w:r w:rsidRPr="00D57BF6">
        <w:tab/>
      </w:r>
      <w:r w:rsidR="00C40713" w:rsidRPr="00D57BF6">
        <w:t>T</w:t>
      </w:r>
      <w:r w:rsidRPr="00D57BF6">
        <w:t>hanks be to God.</w:t>
      </w:r>
    </w:p>
    <w:p w:rsidR="000E1E0D" w:rsidRPr="00D57BF6" w:rsidRDefault="000E1E0D" w:rsidP="006F0E0D">
      <w:pPr>
        <w:pStyle w:val="reading"/>
        <w:ind w:left="0"/>
      </w:pPr>
    </w:p>
    <w:p w:rsidR="000E1E0D" w:rsidRPr="00FE0079" w:rsidRDefault="00C40713" w:rsidP="00B214DC">
      <w:pPr>
        <w:pStyle w:val="Bluesubheading"/>
        <w:spacing w:after="240"/>
      </w:pPr>
      <w:r w:rsidRPr="00FE0079">
        <w:t>At the Font</w:t>
      </w:r>
    </w:p>
    <w:p w:rsidR="000E1E0D" w:rsidRPr="00FE0079" w:rsidRDefault="000E1E0D" w:rsidP="00B214DC">
      <w:pPr>
        <w:pStyle w:val="Red15ptItalics"/>
        <w:spacing w:after="240"/>
      </w:pPr>
      <w:r w:rsidRPr="00FE0079">
        <w:t xml:space="preserve">The </w:t>
      </w:r>
      <w:r w:rsidR="00480A59">
        <w:t>h</w:t>
      </w:r>
      <w:r w:rsidRPr="00FE0079">
        <w:t xml:space="preserve">oly </w:t>
      </w:r>
      <w:r w:rsidR="00480A59">
        <w:t>o</w:t>
      </w:r>
      <w:r w:rsidRPr="00FE0079">
        <w:t xml:space="preserve">ils </w:t>
      </w:r>
      <w:proofErr w:type="gramStart"/>
      <w:r w:rsidRPr="00FE0079">
        <w:t>have been placed</w:t>
      </w:r>
      <w:proofErr w:type="gramEnd"/>
      <w:r w:rsidRPr="00FE0079">
        <w:t xml:space="preserve"> beside the </w:t>
      </w:r>
      <w:r w:rsidR="00480A59">
        <w:t>b</w:t>
      </w:r>
      <w:r w:rsidRPr="00FE0079">
        <w:t xml:space="preserve">aptismal </w:t>
      </w:r>
      <w:r w:rsidR="00480A59">
        <w:t>f</w:t>
      </w:r>
      <w:r w:rsidRPr="00FE0079">
        <w:t>ont.</w:t>
      </w:r>
      <w:r w:rsidR="00B214DC">
        <w:t xml:space="preserve"> </w:t>
      </w:r>
      <w:r w:rsidR="00480A59">
        <w:t xml:space="preserve"> </w:t>
      </w:r>
      <w:r w:rsidRPr="00FE0079">
        <w:t xml:space="preserve">The </w:t>
      </w:r>
      <w:r w:rsidR="00480A59">
        <w:t>l</w:t>
      </w:r>
      <w:r w:rsidRPr="00FE0079">
        <w:t xml:space="preserve">eader </w:t>
      </w:r>
      <w:r w:rsidR="00480A59">
        <w:t xml:space="preserve">may </w:t>
      </w:r>
      <w:r w:rsidRPr="00FE0079">
        <w:t xml:space="preserve">invite the </w:t>
      </w:r>
      <w:r w:rsidR="00480A59">
        <w:t>a</w:t>
      </w:r>
      <w:r w:rsidRPr="00FE0079">
        <w:t xml:space="preserve">ssembly to </w:t>
      </w:r>
      <w:r w:rsidR="00480A59">
        <w:t xml:space="preserve">mention </w:t>
      </w:r>
      <w:r w:rsidRPr="00FE0079">
        <w:t xml:space="preserve">names of those </w:t>
      </w:r>
      <w:proofErr w:type="spellStart"/>
      <w:r w:rsidRPr="00FE0079">
        <w:t>baptised</w:t>
      </w:r>
      <w:proofErr w:type="spellEnd"/>
      <w:r w:rsidRPr="00FE0079">
        <w:t xml:space="preserve">, confirmed, married, ordained or buried at that </w:t>
      </w:r>
      <w:r w:rsidR="00480A59">
        <w:t>c</w:t>
      </w:r>
      <w:r w:rsidRPr="00FE0079">
        <w:t>hurch.</w:t>
      </w:r>
      <w:r w:rsidR="00B214DC">
        <w:t xml:space="preserve"> </w:t>
      </w:r>
      <w:r w:rsidR="00480A59">
        <w:t xml:space="preserve"> In</w:t>
      </w:r>
      <w:r w:rsidRPr="00FE0079">
        <w:t xml:space="preserve"> conclusion, the </w:t>
      </w:r>
      <w:r w:rsidR="00480A59">
        <w:t>c</w:t>
      </w:r>
      <w:r w:rsidRPr="00FE0079">
        <w:t>elebrant prays:</w:t>
      </w:r>
    </w:p>
    <w:p w:rsidR="002A711D" w:rsidRDefault="00095BCC" w:rsidP="006F0E0D">
      <w:r>
        <w:t>Celebrant:</w:t>
      </w:r>
      <w:r>
        <w:tab/>
      </w:r>
      <w:r w:rsidR="000E1E0D" w:rsidRPr="000D28FC">
        <w:t xml:space="preserve">Almighty God, </w:t>
      </w:r>
    </w:p>
    <w:p w:rsidR="002A711D" w:rsidRDefault="002A711D" w:rsidP="006F0E0D">
      <w:r>
        <w:tab/>
      </w:r>
      <w:proofErr w:type="gramStart"/>
      <w:r>
        <w:t>at</w:t>
      </w:r>
      <w:proofErr w:type="gramEnd"/>
      <w:r>
        <w:t xml:space="preserve"> this font, </w:t>
      </w:r>
      <w:r w:rsidR="000E1E0D" w:rsidRPr="000D28FC">
        <w:t xml:space="preserve">you have received our children </w:t>
      </w:r>
    </w:p>
    <w:p w:rsidR="00095BCC" w:rsidRDefault="002A711D" w:rsidP="006F0E0D">
      <w:r>
        <w:tab/>
      </w:r>
      <w:proofErr w:type="gramStart"/>
      <w:r w:rsidR="000E1E0D" w:rsidRPr="000D28FC">
        <w:t>and</w:t>
      </w:r>
      <w:proofErr w:type="gramEnd"/>
      <w:r w:rsidR="000E1E0D" w:rsidRPr="000D28FC">
        <w:t xml:space="preserve"> our loved ones</w:t>
      </w:r>
      <w:r>
        <w:t>,</w:t>
      </w:r>
    </w:p>
    <w:p w:rsidR="00095BCC" w:rsidRDefault="00095BCC" w:rsidP="006F0E0D">
      <w:r>
        <w:tab/>
      </w:r>
      <w:proofErr w:type="gramStart"/>
      <w:r w:rsidR="000E1E0D" w:rsidRPr="000D28FC">
        <w:t>and</w:t>
      </w:r>
      <w:proofErr w:type="gramEnd"/>
      <w:r w:rsidR="000E1E0D" w:rsidRPr="000D28FC">
        <w:t xml:space="preserve"> made them one with your Son, Jesus Christ, </w:t>
      </w:r>
    </w:p>
    <w:p w:rsidR="00095BCC" w:rsidRDefault="00095BCC" w:rsidP="006F0E0D">
      <w:r>
        <w:tab/>
      </w:r>
      <w:proofErr w:type="gramStart"/>
      <w:r w:rsidR="000E1E0D" w:rsidRPr="000D28FC">
        <w:t>and</w:t>
      </w:r>
      <w:proofErr w:type="gramEnd"/>
      <w:r w:rsidR="000E1E0D" w:rsidRPr="000D28FC">
        <w:t xml:space="preserve"> with us, the Body of Christ. </w:t>
      </w:r>
    </w:p>
    <w:p w:rsidR="002A711D" w:rsidRDefault="00095BCC" w:rsidP="006F0E0D">
      <w:r>
        <w:tab/>
      </w:r>
      <w:r w:rsidR="000E1E0D" w:rsidRPr="000D28FC">
        <w:t xml:space="preserve">You have given them, as you have given to us, </w:t>
      </w:r>
    </w:p>
    <w:p w:rsidR="00480A59" w:rsidRDefault="002A711D" w:rsidP="006F0E0D">
      <w:r>
        <w:tab/>
      </w:r>
      <w:proofErr w:type="gramStart"/>
      <w:r w:rsidR="000E1E0D" w:rsidRPr="000D28FC">
        <w:t>your</w:t>
      </w:r>
      <w:proofErr w:type="gramEnd"/>
      <w:r w:rsidR="000E1E0D" w:rsidRPr="000D28FC">
        <w:t xml:space="preserve"> Holy Spirit,</w:t>
      </w:r>
      <w:r>
        <w:t xml:space="preserve"> </w:t>
      </w:r>
      <w:r w:rsidR="000E1E0D" w:rsidRPr="000D28FC">
        <w:t xml:space="preserve">that faith, hope, wisdom and love </w:t>
      </w:r>
    </w:p>
    <w:p w:rsidR="000E1E0D" w:rsidRPr="000D28FC" w:rsidRDefault="00480A59" w:rsidP="006F0E0D">
      <w:r>
        <w:tab/>
      </w:r>
      <w:proofErr w:type="gramStart"/>
      <w:r w:rsidR="000E1E0D" w:rsidRPr="000D28FC">
        <w:t>might</w:t>
      </w:r>
      <w:proofErr w:type="gramEnd"/>
      <w:r w:rsidR="000E1E0D" w:rsidRPr="000D28FC">
        <w:t xml:space="preserve"> abide in all your people.</w:t>
      </w:r>
    </w:p>
    <w:p w:rsidR="00095BCC" w:rsidRDefault="00095BCC" w:rsidP="006F0E0D"/>
    <w:p w:rsidR="000E1E0D" w:rsidRPr="000D28FC" w:rsidRDefault="000E1E0D" w:rsidP="006F0E0D">
      <w:r w:rsidRPr="000D28FC">
        <w:t>Leader:</w:t>
      </w:r>
      <w:r w:rsidR="00D20318" w:rsidRPr="000D28FC">
        <w:tab/>
      </w:r>
      <w:r w:rsidRPr="000D28FC">
        <w:t>Thanks be to God</w:t>
      </w:r>
    </w:p>
    <w:p w:rsidR="00095BCC" w:rsidRDefault="00095BCC" w:rsidP="006F0E0D"/>
    <w:p w:rsidR="000E1E0D" w:rsidRPr="00095BCC" w:rsidRDefault="000E1E0D" w:rsidP="00B214DC">
      <w:pPr>
        <w:pStyle w:val="NormalBold"/>
        <w:spacing w:after="240"/>
      </w:pPr>
      <w:r w:rsidRPr="00095BCC">
        <w:t>All:</w:t>
      </w:r>
      <w:r w:rsidRPr="00095BCC">
        <w:tab/>
        <w:t>Thanks be to God.</w:t>
      </w:r>
    </w:p>
    <w:p w:rsidR="000E1E0D" w:rsidRPr="000D28FC" w:rsidRDefault="000E1E0D" w:rsidP="00B214DC">
      <w:pPr>
        <w:pStyle w:val="Red15ptItalics"/>
        <w:spacing w:after="240"/>
      </w:pPr>
      <w:r w:rsidRPr="000D28FC">
        <w:t xml:space="preserve">The </w:t>
      </w:r>
      <w:r w:rsidR="00480A59">
        <w:t>l</w:t>
      </w:r>
      <w:r w:rsidRPr="000D28FC">
        <w:t xml:space="preserve">eader hands the </w:t>
      </w:r>
      <w:r w:rsidR="00480A59">
        <w:t>h</w:t>
      </w:r>
      <w:r w:rsidRPr="000D28FC">
        <w:t xml:space="preserve">oly </w:t>
      </w:r>
      <w:r w:rsidR="00480A59">
        <w:t>o</w:t>
      </w:r>
      <w:r w:rsidR="002A711D">
        <w:t xml:space="preserve">ils to </w:t>
      </w:r>
      <w:r w:rsidR="00480A59">
        <w:t>some</w:t>
      </w:r>
      <w:r w:rsidR="002A711D">
        <w:t xml:space="preserve"> </w:t>
      </w:r>
      <w:r w:rsidR="00480A59">
        <w:t>p</w:t>
      </w:r>
      <w:r w:rsidRPr="000D28FC">
        <w:t>arish</w:t>
      </w:r>
      <w:r w:rsidR="007F2A73">
        <w:t>ioners</w:t>
      </w:r>
      <w:r w:rsidRPr="000D28FC">
        <w:t xml:space="preserve"> </w:t>
      </w:r>
      <w:r w:rsidR="00480A59">
        <w:t>to carry in the procession.</w:t>
      </w:r>
    </w:p>
    <w:p w:rsidR="000E1E0D" w:rsidRPr="000D28FC" w:rsidRDefault="000E1E0D" w:rsidP="00B214DC">
      <w:pPr>
        <w:pStyle w:val="Bluesubheading"/>
        <w:spacing w:after="240"/>
      </w:pPr>
      <w:r w:rsidRPr="000D28FC">
        <w:t>A</w:t>
      </w:r>
      <w:r w:rsidR="00095BCC">
        <w:t>t the Lectern</w:t>
      </w:r>
    </w:p>
    <w:p w:rsidR="002A711D" w:rsidRDefault="00480A59" w:rsidP="00B214DC">
      <w:pPr>
        <w:pStyle w:val="Red15ptItalics"/>
        <w:spacing w:after="240"/>
      </w:pPr>
      <w:r>
        <w:t xml:space="preserve">The celebrant stands near the lectern and prays: </w:t>
      </w:r>
    </w:p>
    <w:p w:rsidR="002A711D" w:rsidRDefault="000E1E0D" w:rsidP="006F0E0D">
      <w:r w:rsidRPr="000D28FC">
        <w:t>Celebrant:</w:t>
      </w:r>
      <w:r w:rsidRPr="000D28FC">
        <w:tab/>
        <w:t xml:space="preserve">Almighty God, </w:t>
      </w:r>
    </w:p>
    <w:p w:rsidR="00095BCC" w:rsidRDefault="002A711D" w:rsidP="006F0E0D">
      <w:r>
        <w:tab/>
      </w:r>
      <w:proofErr w:type="gramStart"/>
      <w:r w:rsidR="000E1E0D" w:rsidRPr="000D28FC">
        <w:t>from</w:t>
      </w:r>
      <w:proofErr w:type="gramEnd"/>
      <w:r w:rsidR="000E1E0D" w:rsidRPr="000D28FC">
        <w:t xml:space="preserve"> this </w:t>
      </w:r>
      <w:r w:rsidR="00480A59">
        <w:t>l</w:t>
      </w:r>
      <w:r w:rsidR="000E1E0D" w:rsidRPr="000D28FC">
        <w:t xml:space="preserve">ectern, </w:t>
      </w:r>
    </w:p>
    <w:p w:rsidR="00095BCC" w:rsidRDefault="00095BCC" w:rsidP="006F0E0D">
      <w:r>
        <w:tab/>
      </w:r>
      <w:proofErr w:type="gramStart"/>
      <w:r w:rsidR="00480A59">
        <w:t>you</w:t>
      </w:r>
      <w:proofErr w:type="gramEnd"/>
      <w:r w:rsidR="00480A59">
        <w:t xml:space="preserve"> have spoken </w:t>
      </w:r>
      <w:r w:rsidR="000E1E0D" w:rsidRPr="000D28FC">
        <w:t xml:space="preserve">your powerful Word. </w:t>
      </w:r>
    </w:p>
    <w:p w:rsidR="00095BCC" w:rsidRDefault="00095BCC" w:rsidP="006F0E0D">
      <w:r>
        <w:tab/>
      </w:r>
      <w:r w:rsidR="000E1E0D" w:rsidRPr="000D28FC">
        <w:t xml:space="preserve">You have lived among us through the gospel </w:t>
      </w:r>
    </w:p>
    <w:p w:rsidR="00095BCC" w:rsidRDefault="00095BCC" w:rsidP="006F0E0D">
      <w:r>
        <w:tab/>
      </w:r>
      <w:proofErr w:type="gramStart"/>
      <w:r w:rsidR="000E1E0D" w:rsidRPr="000D28FC">
        <w:t>and</w:t>
      </w:r>
      <w:proofErr w:type="gramEnd"/>
      <w:r w:rsidR="000E1E0D" w:rsidRPr="000D28FC">
        <w:t xml:space="preserve"> the stories of your people of faith. </w:t>
      </w:r>
    </w:p>
    <w:p w:rsidR="00095BCC" w:rsidRDefault="00095BCC" w:rsidP="006F0E0D">
      <w:r>
        <w:tab/>
      </w:r>
      <w:r w:rsidR="000E1E0D" w:rsidRPr="000D28FC">
        <w:t xml:space="preserve">Through your </w:t>
      </w:r>
      <w:proofErr w:type="gramStart"/>
      <w:r w:rsidR="000E1E0D" w:rsidRPr="000D28FC">
        <w:t>Word</w:t>
      </w:r>
      <w:proofErr w:type="gramEnd"/>
      <w:r w:rsidR="000E1E0D" w:rsidRPr="000D28FC">
        <w:t xml:space="preserve"> you have called us, </w:t>
      </w:r>
    </w:p>
    <w:p w:rsidR="00095BCC" w:rsidRDefault="00095BCC" w:rsidP="006F0E0D">
      <w:r>
        <w:tab/>
      </w:r>
      <w:proofErr w:type="gramStart"/>
      <w:r w:rsidR="000E1E0D" w:rsidRPr="000D28FC">
        <w:t>you</w:t>
      </w:r>
      <w:proofErr w:type="gramEnd"/>
      <w:r w:rsidR="000E1E0D" w:rsidRPr="000D28FC">
        <w:t xml:space="preserve"> have taught us and you have guided us </w:t>
      </w:r>
      <w:r w:rsidR="00480A59">
        <w:t>in</w:t>
      </w:r>
      <w:r w:rsidR="000E1E0D" w:rsidRPr="000D28FC">
        <w:t xml:space="preserve"> </w:t>
      </w:r>
      <w:r w:rsidR="00480A59">
        <w:t>y</w:t>
      </w:r>
      <w:r w:rsidR="000E1E0D" w:rsidRPr="000D28FC">
        <w:t xml:space="preserve">our way. </w:t>
      </w:r>
    </w:p>
    <w:p w:rsidR="00480A59" w:rsidRDefault="00095BCC" w:rsidP="006F0E0D">
      <w:r>
        <w:tab/>
      </w:r>
      <w:r w:rsidR="000E1E0D" w:rsidRPr="000D28FC">
        <w:t xml:space="preserve">May your Word continue to be </w:t>
      </w:r>
      <w:r w:rsidR="00480A59">
        <w:t xml:space="preserve">a lamp for our </w:t>
      </w:r>
      <w:proofErr w:type="gramStart"/>
      <w:r w:rsidR="00480A59">
        <w:t>steps</w:t>
      </w:r>
      <w:proofErr w:type="gramEnd"/>
      <w:r w:rsidR="00480A59">
        <w:t xml:space="preserve"> </w:t>
      </w:r>
    </w:p>
    <w:p w:rsidR="000E1E0D" w:rsidRPr="000D28FC" w:rsidRDefault="00480A59" w:rsidP="006F0E0D">
      <w:r>
        <w:tab/>
      </w:r>
      <w:proofErr w:type="gramStart"/>
      <w:r>
        <w:t>and</w:t>
      </w:r>
      <w:proofErr w:type="gramEnd"/>
      <w:r>
        <w:t xml:space="preserve"> </w:t>
      </w:r>
      <w:r w:rsidR="00C5529D">
        <w:t xml:space="preserve">a </w:t>
      </w:r>
      <w:r w:rsidR="000E1E0D" w:rsidRPr="000D28FC">
        <w:t xml:space="preserve">light </w:t>
      </w:r>
      <w:r>
        <w:t>for our path.</w:t>
      </w:r>
    </w:p>
    <w:p w:rsidR="000E1E0D" w:rsidRPr="000D28FC" w:rsidRDefault="000E1E0D" w:rsidP="006F0E0D">
      <w:r w:rsidRPr="000D28FC">
        <w:lastRenderedPageBreak/>
        <w:t>Leader:</w:t>
      </w:r>
      <w:r w:rsidR="00D20318" w:rsidRPr="000D28FC">
        <w:tab/>
      </w:r>
      <w:r w:rsidRPr="000D28FC">
        <w:t>Thanks be to God</w:t>
      </w:r>
    </w:p>
    <w:p w:rsidR="00095BCC" w:rsidRDefault="00095BCC" w:rsidP="006F0E0D">
      <w:pPr>
        <w:pStyle w:val="reading"/>
        <w:ind w:left="0"/>
      </w:pPr>
    </w:p>
    <w:p w:rsidR="000E1E0D" w:rsidRPr="00095BCC" w:rsidRDefault="000E1E0D" w:rsidP="006F0E0D">
      <w:pPr>
        <w:pStyle w:val="NormalBold"/>
      </w:pPr>
      <w:r w:rsidRPr="00095BCC">
        <w:t>All:</w:t>
      </w:r>
      <w:r w:rsidRPr="00095BCC">
        <w:tab/>
        <w:t>Thanks be to God.</w:t>
      </w:r>
    </w:p>
    <w:p w:rsidR="000E1E0D" w:rsidRPr="000D28FC" w:rsidRDefault="000E1E0D" w:rsidP="006F0E0D">
      <w:pPr>
        <w:pStyle w:val="reading"/>
        <w:ind w:left="0"/>
      </w:pPr>
    </w:p>
    <w:p w:rsidR="000E1E0D" w:rsidRPr="000D28FC" w:rsidRDefault="000E1E0D" w:rsidP="006F0E0D">
      <w:pPr>
        <w:pStyle w:val="Red15ptItalics"/>
      </w:pPr>
      <w:r w:rsidRPr="000D28FC">
        <w:t xml:space="preserve">The </w:t>
      </w:r>
      <w:r w:rsidR="00480A59">
        <w:t>l</w:t>
      </w:r>
      <w:r w:rsidRPr="000D28FC">
        <w:t xml:space="preserve">eader hands the </w:t>
      </w:r>
      <w:r w:rsidR="00480A59">
        <w:t>b</w:t>
      </w:r>
      <w:r w:rsidRPr="000D28FC">
        <w:t xml:space="preserve">ook of </w:t>
      </w:r>
      <w:r w:rsidR="00480A59">
        <w:t>g</w:t>
      </w:r>
      <w:r w:rsidRPr="000D28FC">
        <w:t xml:space="preserve">ospels or the </w:t>
      </w:r>
      <w:r w:rsidR="00480A59">
        <w:t>l</w:t>
      </w:r>
      <w:r w:rsidRPr="000D28FC">
        <w:t xml:space="preserve">ectionary to a </w:t>
      </w:r>
      <w:r w:rsidR="00480A59">
        <w:t>p</w:t>
      </w:r>
      <w:r w:rsidRPr="000D28FC">
        <w:t>arish</w:t>
      </w:r>
      <w:r w:rsidR="007F2A73">
        <w:t>ioner</w:t>
      </w:r>
      <w:r w:rsidRPr="000D28FC">
        <w:t xml:space="preserve"> and the procession continues.</w:t>
      </w:r>
    </w:p>
    <w:p w:rsidR="002A711D" w:rsidRDefault="002A711D" w:rsidP="006F0E0D">
      <w:pPr>
        <w:pStyle w:val="Bluesubheading"/>
      </w:pPr>
    </w:p>
    <w:p w:rsidR="00B030BA" w:rsidRDefault="00B030BA" w:rsidP="006F0E0D">
      <w:pPr>
        <w:pStyle w:val="Bluesubheading"/>
      </w:pPr>
    </w:p>
    <w:p w:rsidR="000E1E0D" w:rsidRPr="000D28FC" w:rsidRDefault="000E1E0D" w:rsidP="006F0E0D">
      <w:pPr>
        <w:pStyle w:val="Bluesubheading"/>
      </w:pPr>
      <w:r w:rsidRPr="000D28FC">
        <w:t>A</w:t>
      </w:r>
      <w:r w:rsidR="00986E50">
        <w:t>t the Altar</w:t>
      </w:r>
    </w:p>
    <w:p w:rsidR="00986E50" w:rsidRDefault="00986E50" w:rsidP="006F0E0D">
      <w:pPr>
        <w:pStyle w:val="reading"/>
        <w:ind w:left="0"/>
      </w:pPr>
    </w:p>
    <w:p w:rsidR="000E1E0D" w:rsidRPr="000D28FC" w:rsidRDefault="000E1E0D" w:rsidP="006F0E0D">
      <w:pPr>
        <w:pStyle w:val="Red15ptItalics"/>
      </w:pPr>
      <w:r w:rsidRPr="000D28FC">
        <w:t xml:space="preserve">The </w:t>
      </w:r>
      <w:r w:rsidR="00480A59">
        <w:t>l</w:t>
      </w:r>
      <w:r w:rsidRPr="000D28FC">
        <w:t xml:space="preserve">eader </w:t>
      </w:r>
      <w:r w:rsidR="00480A59">
        <w:t xml:space="preserve">may </w:t>
      </w:r>
      <w:r w:rsidRPr="000D28FC">
        <w:t xml:space="preserve">invite the </w:t>
      </w:r>
      <w:r w:rsidR="00480A59">
        <w:t>a</w:t>
      </w:r>
      <w:r w:rsidRPr="000D28FC">
        <w:t xml:space="preserve">ssembly to make a gesture of reverence – </w:t>
      </w:r>
      <w:r w:rsidR="00480A59">
        <w:t xml:space="preserve">such as a bow </w:t>
      </w:r>
      <w:r w:rsidRPr="000D28FC">
        <w:t xml:space="preserve">– to the </w:t>
      </w:r>
      <w:r w:rsidR="007F2A73">
        <w:t>a</w:t>
      </w:r>
      <w:r w:rsidRPr="000D28FC">
        <w:t>ltar.</w:t>
      </w:r>
      <w:r w:rsidR="007F2A73">
        <w:t xml:space="preserve"> </w:t>
      </w:r>
      <w:r w:rsidR="00B214DC">
        <w:t xml:space="preserve"> </w:t>
      </w:r>
      <w:r w:rsidR="00480A59">
        <w:t xml:space="preserve">Then </w:t>
      </w:r>
      <w:r w:rsidRPr="000D28FC">
        <w:t xml:space="preserve">the </w:t>
      </w:r>
      <w:r w:rsidR="00480A59">
        <w:t>c</w:t>
      </w:r>
      <w:r w:rsidRPr="000D28FC">
        <w:t xml:space="preserve">elebrant </w:t>
      </w:r>
      <w:r w:rsidR="00480A59">
        <w:t>pr</w:t>
      </w:r>
      <w:r w:rsidRPr="000D28FC">
        <w:t>ays:</w:t>
      </w:r>
    </w:p>
    <w:p w:rsidR="000E1E0D" w:rsidRPr="000D28FC" w:rsidRDefault="000E1E0D" w:rsidP="006F0E0D">
      <w:pPr>
        <w:pStyle w:val="reading"/>
        <w:ind w:left="0"/>
      </w:pPr>
    </w:p>
    <w:p w:rsidR="002A711D" w:rsidRDefault="000E1E0D" w:rsidP="006F0E0D">
      <w:r w:rsidRPr="000D28FC">
        <w:t>Celebrant:</w:t>
      </w:r>
      <w:r w:rsidRPr="000D28FC">
        <w:tab/>
        <w:t xml:space="preserve">Almighty God, </w:t>
      </w:r>
    </w:p>
    <w:p w:rsidR="00986E50" w:rsidRDefault="002A711D" w:rsidP="006F0E0D">
      <w:r>
        <w:tab/>
      </w:r>
      <w:proofErr w:type="gramStart"/>
      <w:r w:rsidR="000E1E0D" w:rsidRPr="000D28FC">
        <w:t>at</w:t>
      </w:r>
      <w:proofErr w:type="gramEnd"/>
      <w:r w:rsidR="000E1E0D" w:rsidRPr="000D28FC">
        <w:t xml:space="preserve"> this table, you have welcomed us to the banquet </w:t>
      </w:r>
    </w:p>
    <w:p w:rsidR="00986E50" w:rsidRDefault="00986E50" w:rsidP="006F0E0D">
      <w:r>
        <w:tab/>
      </w:r>
      <w:proofErr w:type="gramStart"/>
      <w:r w:rsidR="000E1E0D" w:rsidRPr="000D28FC">
        <w:t>of</w:t>
      </w:r>
      <w:proofErr w:type="gramEnd"/>
      <w:r w:rsidR="000E1E0D" w:rsidRPr="000D28FC">
        <w:t xml:space="preserve"> </w:t>
      </w:r>
      <w:r w:rsidR="00C5529D">
        <w:t>o</w:t>
      </w:r>
      <w:r w:rsidR="000E1E0D" w:rsidRPr="000D28FC">
        <w:t xml:space="preserve">ur Lord and </w:t>
      </w:r>
      <w:proofErr w:type="spellStart"/>
      <w:r w:rsidR="000E1E0D" w:rsidRPr="000D28FC">
        <w:t>Saviour</w:t>
      </w:r>
      <w:proofErr w:type="spellEnd"/>
    </w:p>
    <w:p w:rsidR="00986E50" w:rsidRDefault="00986E50" w:rsidP="006F0E0D">
      <w:r>
        <w:tab/>
      </w:r>
      <w:proofErr w:type="gramStart"/>
      <w:r w:rsidR="000E1E0D" w:rsidRPr="000D28FC">
        <w:t>and</w:t>
      </w:r>
      <w:proofErr w:type="gramEnd"/>
      <w:r w:rsidR="000E1E0D" w:rsidRPr="000D28FC">
        <w:t xml:space="preserve"> given us a foretaste of the feast to come. </w:t>
      </w:r>
    </w:p>
    <w:p w:rsidR="00986E50" w:rsidRDefault="00986E50" w:rsidP="006F0E0D">
      <w:r>
        <w:tab/>
      </w:r>
      <w:r w:rsidR="000E1E0D" w:rsidRPr="000D28FC">
        <w:t xml:space="preserve">You have united us with him and with one another </w:t>
      </w:r>
    </w:p>
    <w:p w:rsidR="00986E50" w:rsidRDefault="00986E50" w:rsidP="006F0E0D">
      <w:r>
        <w:tab/>
      </w:r>
      <w:proofErr w:type="gramStart"/>
      <w:r w:rsidR="000E1E0D" w:rsidRPr="000D28FC">
        <w:t>in</w:t>
      </w:r>
      <w:proofErr w:type="gramEnd"/>
      <w:r w:rsidR="000E1E0D" w:rsidRPr="000D28FC">
        <w:t xml:space="preserve"> a feast of love through the sharing of his body and blood. </w:t>
      </w:r>
    </w:p>
    <w:p w:rsidR="005156B0" w:rsidRDefault="00986E50" w:rsidP="006F0E0D">
      <w:r>
        <w:tab/>
      </w:r>
      <w:r w:rsidR="000E1E0D" w:rsidRPr="000D28FC">
        <w:t xml:space="preserve">You have strengthened us for our mission </w:t>
      </w:r>
    </w:p>
    <w:p w:rsidR="005156B0" w:rsidRDefault="005156B0" w:rsidP="006F0E0D">
      <w:r>
        <w:tab/>
      </w:r>
      <w:proofErr w:type="gramStart"/>
      <w:r w:rsidR="000E1E0D" w:rsidRPr="000D28FC">
        <w:t>and</w:t>
      </w:r>
      <w:proofErr w:type="gramEnd"/>
      <w:r w:rsidR="000E1E0D" w:rsidRPr="000D28FC">
        <w:t xml:space="preserve"> for our daily lives and sent us out </w:t>
      </w:r>
    </w:p>
    <w:p w:rsidR="005156B0" w:rsidRDefault="005156B0" w:rsidP="006F0E0D">
      <w:r>
        <w:tab/>
      </w:r>
      <w:proofErr w:type="gramStart"/>
      <w:r w:rsidR="000E1E0D" w:rsidRPr="000D28FC">
        <w:t>to</w:t>
      </w:r>
      <w:proofErr w:type="gramEnd"/>
      <w:r w:rsidR="000E1E0D" w:rsidRPr="000D28FC">
        <w:t xml:space="preserve"> share Christ’s love with all the world. </w:t>
      </w:r>
    </w:p>
    <w:p w:rsidR="00444379" w:rsidRDefault="00444379" w:rsidP="006F0E0D"/>
    <w:p w:rsidR="005156B0" w:rsidRDefault="002A711D" w:rsidP="006F0E0D">
      <w:r>
        <w:tab/>
      </w:r>
      <w:r w:rsidR="000E1E0D" w:rsidRPr="000D28FC">
        <w:t>We praise and thank you for the grace and favo</w:t>
      </w:r>
      <w:r w:rsidR="005156B0">
        <w:t>u</w:t>
      </w:r>
      <w:r w:rsidR="000E1E0D" w:rsidRPr="000D28FC">
        <w:t xml:space="preserve">r </w:t>
      </w:r>
    </w:p>
    <w:p w:rsidR="005156B0" w:rsidRDefault="005156B0" w:rsidP="006F0E0D">
      <w:r>
        <w:tab/>
      </w:r>
      <w:proofErr w:type="gramStart"/>
      <w:r w:rsidR="000E1E0D" w:rsidRPr="000D28FC">
        <w:t>you</w:t>
      </w:r>
      <w:proofErr w:type="gramEnd"/>
      <w:r w:rsidR="000E1E0D" w:rsidRPr="000D28FC">
        <w:t xml:space="preserve"> have shown us through the </w:t>
      </w:r>
    </w:p>
    <w:p w:rsidR="005156B0" w:rsidRDefault="005156B0" w:rsidP="006F0E0D">
      <w:r>
        <w:tab/>
      </w:r>
      <w:r w:rsidR="000E1E0D" w:rsidRPr="000D28FC">
        <w:t>Sacrament of the Lord’s Supper</w:t>
      </w:r>
      <w:r w:rsidR="00C5529D">
        <w:t>.</w:t>
      </w:r>
      <w:r w:rsidR="000E1E0D" w:rsidRPr="000D28FC">
        <w:t xml:space="preserve"> </w:t>
      </w:r>
    </w:p>
    <w:p w:rsidR="005156B0" w:rsidRDefault="005156B0" w:rsidP="006F0E0D">
      <w:r>
        <w:tab/>
      </w:r>
      <w:r w:rsidR="00C5529D">
        <w:t>We thank you also</w:t>
      </w:r>
      <w:r w:rsidR="000E1E0D" w:rsidRPr="000D28FC">
        <w:t xml:space="preserve"> for the hope of sharing this feast </w:t>
      </w:r>
    </w:p>
    <w:p w:rsidR="000E1E0D" w:rsidRPr="000D28FC" w:rsidRDefault="005156B0" w:rsidP="006F0E0D">
      <w:r>
        <w:tab/>
      </w:r>
      <w:proofErr w:type="gramStart"/>
      <w:r w:rsidR="000E1E0D" w:rsidRPr="000D28FC">
        <w:t>with</w:t>
      </w:r>
      <w:proofErr w:type="gramEnd"/>
      <w:r w:rsidR="000E1E0D" w:rsidRPr="000D28FC">
        <w:t xml:space="preserve"> all the saints </w:t>
      </w:r>
      <w:r w:rsidR="00C5529D">
        <w:t>in</w:t>
      </w:r>
      <w:r w:rsidR="000E1E0D" w:rsidRPr="000D28FC">
        <w:t xml:space="preserve"> the heavenly banquet.</w:t>
      </w:r>
    </w:p>
    <w:p w:rsidR="005156B0" w:rsidRDefault="005156B0" w:rsidP="006F0E0D"/>
    <w:p w:rsidR="000E1E0D" w:rsidRDefault="000E1E0D" w:rsidP="006F0E0D">
      <w:r w:rsidRPr="000D28FC">
        <w:t>Leader:</w:t>
      </w:r>
      <w:r w:rsidRPr="000D28FC">
        <w:tab/>
        <w:t>Thanks be to God</w:t>
      </w:r>
      <w:r w:rsidR="00480A59">
        <w:t>.</w:t>
      </w:r>
    </w:p>
    <w:p w:rsidR="00480A59" w:rsidRPr="000D28FC" w:rsidRDefault="00480A59" w:rsidP="006F0E0D"/>
    <w:p w:rsidR="000E1E0D" w:rsidRDefault="000E1E0D" w:rsidP="006F0E0D">
      <w:pPr>
        <w:pStyle w:val="NormalBold"/>
      </w:pPr>
      <w:r w:rsidRPr="005156B0">
        <w:t>All:</w:t>
      </w:r>
      <w:r w:rsidRPr="005156B0">
        <w:tab/>
        <w:t>Thanks be to God.</w:t>
      </w:r>
    </w:p>
    <w:p w:rsidR="000C5C3D" w:rsidRPr="005156B0" w:rsidRDefault="000C5C3D" w:rsidP="006F0E0D">
      <w:pPr>
        <w:pStyle w:val="NormalBold"/>
      </w:pPr>
    </w:p>
    <w:p w:rsidR="000E1E0D" w:rsidRPr="000D28FC" w:rsidRDefault="000E1E0D" w:rsidP="006F0E0D">
      <w:pPr>
        <w:pStyle w:val="Red15ptItalics"/>
      </w:pPr>
      <w:r w:rsidRPr="000D28FC">
        <w:t xml:space="preserve">The </w:t>
      </w:r>
      <w:r w:rsidR="00480A59">
        <w:t>c</w:t>
      </w:r>
      <w:r w:rsidRPr="000D28FC">
        <w:t xml:space="preserve">elebrant hands the sacred vessels to </w:t>
      </w:r>
      <w:r w:rsidR="007F2A73">
        <w:t xml:space="preserve">some </w:t>
      </w:r>
      <w:r w:rsidR="00480A59">
        <w:t>p</w:t>
      </w:r>
      <w:r w:rsidRPr="000D28FC">
        <w:t>arish</w:t>
      </w:r>
      <w:r w:rsidR="007F2A73">
        <w:t>ioners</w:t>
      </w:r>
      <w:r w:rsidRPr="000D28FC">
        <w:t>.</w:t>
      </w:r>
      <w:r w:rsidR="007F2A73">
        <w:t xml:space="preserve"> </w:t>
      </w:r>
      <w:r w:rsidRPr="000D28FC">
        <w:t xml:space="preserve">Other </w:t>
      </w:r>
      <w:r w:rsidR="00C5529D">
        <w:t xml:space="preserve">parishioners </w:t>
      </w:r>
      <w:r w:rsidR="00C5529D" w:rsidRPr="000D28FC">
        <w:t>fold</w:t>
      </w:r>
      <w:r w:rsidRPr="000D28FC">
        <w:t xml:space="preserve"> the </w:t>
      </w:r>
      <w:r w:rsidR="007F2A73">
        <w:t>a</w:t>
      </w:r>
      <w:r w:rsidRPr="000D28FC">
        <w:t>ltar cloth</w:t>
      </w:r>
      <w:r w:rsidR="007F2A73">
        <w:t>. Then the vessels and cloth</w:t>
      </w:r>
      <w:r w:rsidRPr="000D28FC">
        <w:t xml:space="preserve"> </w:t>
      </w:r>
      <w:proofErr w:type="gramStart"/>
      <w:r w:rsidRPr="000D28FC">
        <w:t>are carried</w:t>
      </w:r>
      <w:proofErr w:type="gramEnd"/>
      <w:r w:rsidRPr="000D28FC">
        <w:t xml:space="preserve"> in the procession.</w:t>
      </w:r>
    </w:p>
    <w:p w:rsidR="007F2A73" w:rsidRDefault="007F2A73" w:rsidP="006F0E0D">
      <w:pPr>
        <w:pStyle w:val="Bluesubheading"/>
      </w:pPr>
    </w:p>
    <w:p w:rsidR="007F2A73" w:rsidRDefault="007F2A73" w:rsidP="006F0E0D">
      <w:pPr>
        <w:pStyle w:val="Bluesubheading"/>
      </w:pPr>
    </w:p>
    <w:p w:rsidR="007F2A73" w:rsidRDefault="007F2A73" w:rsidP="006F0E0D">
      <w:pPr>
        <w:pStyle w:val="Bluesubheading"/>
      </w:pPr>
    </w:p>
    <w:p w:rsidR="007F2A73" w:rsidRDefault="007F2A73" w:rsidP="006F0E0D">
      <w:pPr>
        <w:pStyle w:val="Bluesubheading"/>
      </w:pPr>
    </w:p>
    <w:p w:rsidR="00B030BA" w:rsidRDefault="00B030BA" w:rsidP="006F0E0D">
      <w:pPr>
        <w:pStyle w:val="Bluesubheading"/>
      </w:pPr>
    </w:p>
    <w:p w:rsidR="00B214DC" w:rsidRDefault="00B214DC">
      <w:pPr>
        <w:tabs>
          <w:tab w:val="clear" w:pos="1701"/>
        </w:tabs>
        <w:spacing w:after="160" w:line="259" w:lineRule="auto"/>
        <w:jc w:val="left"/>
        <w:rPr>
          <w:b/>
          <w:color w:val="0070C0"/>
        </w:rPr>
      </w:pPr>
      <w:r>
        <w:br w:type="page"/>
      </w:r>
    </w:p>
    <w:p w:rsidR="000E1E0D" w:rsidRPr="000D28FC" w:rsidRDefault="000E1E0D" w:rsidP="006F0E0D">
      <w:pPr>
        <w:pStyle w:val="Bluesubheading"/>
      </w:pPr>
      <w:r w:rsidRPr="000D28FC">
        <w:lastRenderedPageBreak/>
        <w:t>A</w:t>
      </w:r>
      <w:r w:rsidR="008A28EE">
        <w:t>t the Paschal Candle</w:t>
      </w:r>
    </w:p>
    <w:p w:rsidR="004D23C8" w:rsidRDefault="004D23C8" w:rsidP="006F0E0D"/>
    <w:p w:rsidR="000E1E0D" w:rsidRPr="000D28FC" w:rsidRDefault="000E1E0D" w:rsidP="006F0E0D">
      <w:pPr>
        <w:pStyle w:val="Red15ptItalics"/>
      </w:pPr>
      <w:r w:rsidRPr="000D28FC">
        <w:t xml:space="preserve">The </w:t>
      </w:r>
      <w:r w:rsidR="007F2A73">
        <w:t>l</w:t>
      </w:r>
      <w:r w:rsidRPr="000D28FC">
        <w:t xml:space="preserve">eader lights the candle and the </w:t>
      </w:r>
      <w:r w:rsidR="007F2A73">
        <w:t>members of the a</w:t>
      </w:r>
      <w:r w:rsidRPr="000D28FC">
        <w:t xml:space="preserve">ssembly light individual candles from the </w:t>
      </w:r>
      <w:r w:rsidR="007F2A73">
        <w:t>p</w:t>
      </w:r>
      <w:r w:rsidRPr="000D28FC">
        <w:t xml:space="preserve">aschal </w:t>
      </w:r>
      <w:r w:rsidR="007F2A73">
        <w:t>c</w:t>
      </w:r>
      <w:r w:rsidRPr="000D28FC">
        <w:t>andle.</w:t>
      </w:r>
      <w:r w:rsidR="007F2A73">
        <w:t xml:space="preserve"> </w:t>
      </w:r>
      <w:r w:rsidR="00B214DC">
        <w:t xml:space="preserve"> </w:t>
      </w:r>
      <w:r w:rsidRPr="000D28FC">
        <w:t xml:space="preserve">The </w:t>
      </w:r>
      <w:r w:rsidR="007F2A73">
        <w:t xml:space="preserve">celebrant says (or sings): Christ, our light. </w:t>
      </w:r>
      <w:r w:rsidR="00B214DC">
        <w:t xml:space="preserve"> </w:t>
      </w:r>
      <w:r w:rsidR="007F2A73">
        <w:t xml:space="preserve">All respond: Thanks be to God. </w:t>
      </w:r>
      <w:r w:rsidR="00B214DC">
        <w:t xml:space="preserve"> </w:t>
      </w:r>
      <w:r w:rsidRPr="000D28FC">
        <w:t xml:space="preserve">Then, </w:t>
      </w:r>
      <w:r w:rsidR="007F2A73">
        <w:t>a parishioner</w:t>
      </w:r>
      <w:r w:rsidRPr="000D28FC">
        <w:t xml:space="preserve"> carries the candle out the main door</w:t>
      </w:r>
      <w:r w:rsidR="008D64C7">
        <w:t>(s)</w:t>
      </w:r>
      <w:r w:rsidRPr="000D28FC">
        <w:t xml:space="preserve"> a</w:t>
      </w:r>
      <w:r w:rsidR="00444379">
        <w:t xml:space="preserve">nd </w:t>
      </w:r>
      <w:r w:rsidRPr="000D28FC">
        <w:t>all follow.</w:t>
      </w:r>
    </w:p>
    <w:p w:rsidR="000E1E0D" w:rsidRDefault="000E1E0D" w:rsidP="006F0E0D">
      <w:pPr>
        <w:pStyle w:val="reading"/>
        <w:ind w:left="0"/>
      </w:pPr>
    </w:p>
    <w:p w:rsidR="00B214DC" w:rsidRDefault="00B214DC" w:rsidP="006F0E0D">
      <w:pPr>
        <w:pStyle w:val="reading"/>
        <w:ind w:left="0"/>
      </w:pPr>
    </w:p>
    <w:p w:rsidR="000C5C3D" w:rsidRDefault="000E1E0D" w:rsidP="000C5C3D">
      <w:pPr>
        <w:pStyle w:val="Bluesubheading"/>
      </w:pPr>
      <w:r w:rsidRPr="000D28FC">
        <w:t>A</w:t>
      </w:r>
      <w:r w:rsidR="004D23C8">
        <w:t>t the Door</w:t>
      </w:r>
      <w:r w:rsidR="000C5C3D">
        <w:t xml:space="preserve">  </w:t>
      </w:r>
    </w:p>
    <w:p w:rsidR="000C5C3D" w:rsidRDefault="000C5C3D" w:rsidP="000C5C3D">
      <w:pPr>
        <w:pStyle w:val="Bluesubheading"/>
      </w:pPr>
    </w:p>
    <w:p w:rsidR="000E1E0D" w:rsidRPr="000D28FC" w:rsidRDefault="000E1E0D" w:rsidP="006F0E0D">
      <w:r w:rsidRPr="000D28FC">
        <w:t>Celebrant:</w:t>
      </w:r>
      <w:r w:rsidRPr="000D28FC">
        <w:tab/>
        <w:t>Christ, yesterday and today,</w:t>
      </w:r>
    </w:p>
    <w:p w:rsidR="00444379" w:rsidRDefault="004D23C8" w:rsidP="006F0E0D">
      <w:r>
        <w:tab/>
      </w:r>
      <w:proofErr w:type="gramStart"/>
      <w:r w:rsidR="000E1E0D" w:rsidRPr="000D28FC">
        <w:t>the</w:t>
      </w:r>
      <w:proofErr w:type="gramEnd"/>
      <w:r w:rsidR="000E1E0D" w:rsidRPr="000D28FC">
        <w:t xml:space="preserve"> beginning and the end, </w:t>
      </w:r>
    </w:p>
    <w:p w:rsidR="004D23C8" w:rsidRDefault="00444379" w:rsidP="006F0E0D">
      <w:r>
        <w:tab/>
      </w:r>
      <w:r w:rsidR="000E1E0D" w:rsidRPr="000D28FC">
        <w:t xml:space="preserve">Alpha and Omega, </w:t>
      </w:r>
    </w:p>
    <w:p w:rsidR="000E1E0D" w:rsidRDefault="004D23C8" w:rsidP="006F0E0D">
      <w:r>
        <w:tab/>
      </w:r>
      <w:proofErr w:type="gramStart"/>
      <w:r w:rsidR="000E1E0D" w:rsidRPr="000D28FC">
        <w:t>in</w:t>
      </w:r>
      <w:proofErr w:type="gramEnd"/>
      <w:r w:rsidR="000E1E0D" w:rsidRPr="000D28FC">
        <w:t xml:space="preserve"> every age, you have been our help.</w:t>
      </w:r>
    </w:p>
    <w:p w:rsidR="008D64C7" w:rsidRPr="000D28FC" w:rsidRDefault="008D64C7" w:rsidP="006F0E0D"/>
    <w:p w:rsidR="000E1E0D" w:rsidRPr="000D28FC" w:rsidRDefault="004D23C8" w:rsidP="006F0E0D">
      <w:r>
        <w:tab/>
      </w:r>
      <w:r w:rsidR="007F2A73">
        <w:t>As w</w:t>
      </w:r>
      <w:r w:rsidR="000E1E0D" w:rsidRPr="000D28FC">
        <w:t>e close the door</w:t>
      </w:r>
      <w:r w:rsidR="008D64C7">
        <w:t>(s)</w:t>
      </w:r>
      <w:r w:rsidR="007F2A73">
        <w:t xml:space="preserve"> of this church,</w:t>
      </w:r>
    </w:p>
    <w:p w:rsidR="004D23C8" w:rsidRDefault="004D23C8" w:rsidP="006F0E0D">
      <w:r>
        <w:tab/>
      </w:r>
      <w:proofErr w:type="gramStart"/>
      <w:r w:rsidR="007F2A73">
        <w:t>we</w:t>
      </w:r>
      <w:proofErr w:type="gramEnd"/>
      <w:r w:rsidR="000E1E0D" w:rsidRPr="000D28FC">
        <w:t xml:space="preserve"> </w:t>
      </w:r>
      <w:r w:rsidR="008D64C7">
        <w:t>ask</w:t>
      </w:r>
      <w:r w:rsidR="000E1E0D" w:rsidRPr="000D28FC">
        <w:t xml:space="preserve"> you to keep </w:t>
      </w:r>
      <w:r w:rsidR="007F2A73">
        <w:t xml:space="preserve">open </w:t>
      </w:r>
      <w:r w:rsidR="000E1E0D" w:rsidRPr="000D28FC">
        <w:t xml:space="preserve">the doors of our hearts </w:t>
      </w:r>
    </w:p>
    <w:p w:rsidR="008D64C7" w:rsidRDefault="004D23C8" w:rsidP="006F0E0D">
      <w:r>
        <w:tab/>
      </w:r>
      <w:proofErr w:type="gramStart"/>
      <w:r w:rsidR="000E1E0D" w:rsidRPr="000D28FC">
        <w:t>that</w:t>
      </w:r>
      <w:proofErr w:type="gramEnd"/>
      <w:r w:rsidR="000E1E0D" w:rsidRPr="000D28FC">
        <w:t xml:space="preserve"> we may </w:t>
      </w:r>
      <w:r w:rsidR="008D64C7">
        <w:t xml:space="preserve">welcome you always </w:t>
      </w:r>
    </w:p>
    <w:p w:rsidR="000E1E0D" w:rsidRPr="000D28FC" w:rsidRDefault="008D64C7" w:rsidP="006F0E0D">
      <w:r>
        <w:tab/>
      </w:r>
      <w:proofErr w:type="gramStart"/>
      <w:r>
        <w:t>as</w:t>
      </w:r>
      <w:proofErr w:type="gramEnd"/>
      <w:r>
        <w:t xml:space="preserve"> you come to dwell within us</w:t>
      </w:r>
      <w:r w:rsidR="000E1E0D" w:rsidRPr="000D28FC">
        <w:t>.</w:t>
      </w:r>
    </w:p>
    <w:p w:rsidR="007F2A73" w:rsidRPr="000D28FC" w:rsidRDefault="007F2A73" w:rsidP="006F0E0D">
      <w:pPr>
        <w:pStyle w:val="reading"/>
        <w:ind w:left="0"/>
      </w:pPr>
    </w:p>
    <w:p w:rsidR="000E1E0D" w:rsidRPr="000D28FC" w:rsidRDefault="000E1E0D" w:rsidP="006F0E0D">
      <w:pPr>
        <w:pStyle w:val="Red15ptItalics"/>
      </w:pPr>
      <w:r w:rsidRPr="000D28FC">
        <w:t xml:space="preserve">The </w:t>
      </w:r>
      <w:r w:rsidR="008D64C7">
        <w:t>leader closes the door(s)</w:t>
      </w:r>
      <w:r w:rsidRPr="000D28FC">
        <w:t>.</w:t>
      </w:r>
    </w:p>
    <w:p w:rsidR="000E1E0D" w:rsidRPr="000D28FC" w:rsidRDefault="000E1E0D" w:rsidP="006F0E0D">
      <w:pPr>
        <w:pStyle w:val="reading"/>
        <w:ind w:left="0"/>
      </w:pPr>
    </w:p>
    <w:p w:rsidR="00D20318" w:rsidRPr="000D28FC" w:rsidRDefault="000E1E0D" w:rsidP="008D64C7">
      <w:r w:rsidRPr="000D28FC">
        <w:t>Celebrant:</w:t>
      </w:r>
      <w:r w:rsidRPr="000D28FC">
        <w:tab/>
      </w:r>
      <w:r w:rsidR="008D64C7">
        <w:t>Gracious God,</w:t>
      </w:r>
      <w:r w:rsidRPr="000D28FC">
        <w:t xml:space="preserve"> </w:t>
      </w:r>
    </w:p>
    <w:p w:rsidR="004D23C8" w:rsidRDefault="004D23C8" w:rsidP="006F0E0D">
      <w:r>
        <w:tab/>
      </w:r>
      <w:proofErr w:type="gramStart"/>
      <w:r w:rsidR="008D64C7">
        <w:t>b</w:t>
      </w:r>
      <w:r w:rsidR="000E1E0D" w:rsidRPr="000D28FC">
        <w:t>less</w:t>
      </w:r>
      <w:proofErr w:type="gramEnd"/>
      <w:r w:rsidR="000E1E0D" w:rsidRPr="000D28FC">
        <w:t xml:space="preserve"> this faith community of </w:t>
      </w:r>
      <w:r>
        <w:t>N.</w:t>
      </w:r>
      <w:r w:rsidR="000E1E0D" w:rsidRPr="000D28FC">
        <w:t xml:space="preserve">………. </w:t>
      </w:r>
    </w:p>
    <w:p w:rsidR="004D23C8" w:rsidRDefault="004D23C8" w:rsidP="006F0E0D">
      <w:r>
        <w:tab/>
      </w:r>
      <w:r>
        <w:tab/>
      </w:r>
    </w:p>
    <w:p w:rsidR="004D23C8" w:rsidRDefault="004D23C8" w:rsidP="006F0E0D">
      <w:r>
        <w:tab/>
      </w:r>
      <w:r w:rsidR="000E1E0D" w:rsidRPr="000D28FC">
        <w:t xml:space="preserve">Strengthen </w:t>
      </w:r>
      <w:r w:rsidR="008D64C7">
        <w:t>us</w:t>
      </w:r>
      <w:r w:rsidR="000E1E0D" w:rsidRPr="000D28FC">
        <w:t xml:space="preserve"> by your grace </w:t>
      </w:r>
    </w:p>
    <w:p w:rsidR="00D20318" w:rsidRPr="000D28FC" w:rsidRDefault="004D23C8" w:rsidP="006F0E0D">
      <w:r>
        <w:tab/>
      </w:r>
      <w:proofErr w:type="gramStart"/>
      <w:r w:rsidR="000E1E0D" w:rsidRPr="000D28FC">
        <w:t>that</w:t>
      </w:r>
      <w:proofErr w:type="gramEnd"/>
      <w:r w:rsidR="000E1E0D" w:rsidRPr="000D28FC">
        <w:t xml:space="preserve"> </w:t>
      </w:r>
      <w:r w:rsidR="008D64C7">
        <w:t>we</w:t>
      </w:r>
      <w:r w:rsidR="000E1E0D" w:rsidRPr="000D28FC">
        <w:t xml:space="preserve"> may remain faithful to you. </w:t>
      </w:r>
    </w:p>
    <w:p w:rsidR="000E1E0D" w:rsidRPr="000D28FC" w:rsidRDefault="004D23C8" w:rsidP="006F0E0D">
      <w:r>
        <w:tab/>
      </w:r>
      <w:r w:rsidR="000E1E0D" w:rsidRPr="000D28FC">
        <w:t>We ask this through Christ our Lord.</w:t>
      </w:r>
    </w:p>
    <w:p w:rsidR="000C5C3D" w:rsidRDefault="000C5C3D" w:rsidP="006F0E0D">
      <w:pPr>
        <w:pStyle w:val="NormalBold"/>
      </w:pPr>
    </w:p>
    <w:p w:rsidR="000E1E0D" w:rsidRDefault="000E1E0D" w:rsidP="006F0E0D">
      <w:pPr>
        <w:pStyle w:val="NormalBold"/>
      </w:pPr>
      <w:r w:rsidRPr="000D28FC">
        <w:t>All:</w:t>
      </w:r>
      <w:r w:rsidR="00D20318" w:rsidRPr="000D28FC">
        <w:tab/>
      </w:r>
      <w:r w:rsidRPr="000D28FC">
        <w:t>Amen.</w:t>
      </w:r>
    </w:p>
    <w:p w:rsidR="00C5529D" w:rsidRDefault="00C5529D" w:rsidP="006F0E0D">
      <w:pPr>
        <w:pStyle w:val="NormalBold"/>
      </w:pPr>
    </w:p>
    <w:p w:rsidR="00C5529D" w:rsidRDefault="00C5529D" w:rsidP="006F0E0D">
      <w:pPr>
        <w:pStyle w:val="NormalBold"/>
        <w:rPr>
          <w:b w:val="0"/>
        </w:rPr>
      </w:pPr>
      <w:r w:rsidRPr="00C5529D">
        <w:rPr>
          <w:b w:val="0"/>
        </w:rPr>
        <w:t xml:space="preserve">Celebrant: </w:t>
      </w:r>
      <w:r>
        <w:rPr>
          <w:b w:val="0"/>
        </w:rPr>
        <w:tab/>
        <w:t>May almighty God bless us all,</w:t>
      </w:r>
    </w:p>
    <w:p w:rsidR="00C5529D" w:rsidRDefault="00C5529D" w:rsidP="006F0E0D">
      <w:pPr>
        <w:pStyle w:val="NormalBold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the</w:t>
      </w:r>
      <w:proofErr w:type="gramEnd"/>
      <w:r>
        <w:rPr>
          <w:b w:val="0"/>
        </w:rPr>
        <w:t xml:space="preserve"> Father and the Son and the Holy Spirit.</w:t>
      </w:r>
    </w:p>
    <w:p w:rsidR="00C5529D" w:rsidRDefault="00C5529D" w:rsidP="006F0E0D">
      <w:pPr>
        <w:pStyle w:val="NormalBold"/>
        <w:rPr>
          <w:b w:val="0"/>
        </w:rPr>
      </w:pPr>
    </w:p>
    <w:p w:rsidR="00C5529D" w:rsidRPr="00C5529D" w:rsidRDefault="00C5529D" w:rsidP="006F0E0D">
      <w:pPr>
        <w:pStyle w:val="NormalBold"/>
      </w:pPr>
      <w:r w:rsidRPr="00C5529D">
        <w:t xml:space="preserve">All: </w:t>
      </w:r>
      <w:r w:rsidRPr="00C5529D">
        <w:tab/>
        <w:t>Amen.</w:t>
      </w:r>
    </w:p>
    <w:p w:rsidR="000E1E0D" w:rsidRPr="000D28FC" w:rsidRDefault="000E1E0D" w:rsidP="006F0E0D">
      <w:pPr>
        <w:pStyle w:val="reading"/>
        <w:ind w:left="0"/>
      </w:pPr>
    </w:p>
    <w:p w:rsidR="00C5529D" w:rsidRDefault="000E1E0D" w:rsidP="000C5C3D">
      <w:pPr>
        <w:pStyle w:val="Red15ptItalics"/>
      </w:pPr>
      <w:r w:rsidRPr="000D28FC">
        <w:t>Th</w:t>
      </w:r>
      <w:r w:rsidR="008D64C7">
        <w:t>ose in the procession place religious items in an</w:t>
      </w:r>
      <w:r w:rsidRPr="000D28FC">
        <w:t xml:space="preserve"> appropriate place</w:t>
      </w:r>
      <w:r w:rsidR="008D64C7">
        <w:t xml:space="preserve">. </w:t>
      </w:r>
    </w:p>
    <w:p w:rsidR="00C5529D" w:rsidRDefault="00C5529D" w:rsidP="000C5C3D">
      <w:pPr>
        <w:pStyle w:val="Red15ptItalics"/>
      </w:pPr>
    </w:p>
    <w:p w:rsidR="00444379" w:rsidRDefault="008D64C7" w:rsidP="000C5C3D">
      <w:pPr>
        <w:pStyle w:val="Red15ptItalics"/>
      </w:pPr>
      <w:r>
        <w:t xml:space="preserve">All </w:t>
      </w:r>
      <w:r w:rsidR="000E1E0D" w:rsidRPr="000D28FC">
        <w:t>gather for refreshments.</w:t>
      </w:r>
    </w:p>
    <w:p w:rsidR="008D64C7" w:rsidRDefault="008D64C7" w:rsidP="000C5C3D">
      <w:pPr>
        <w:pStyle w:val="Red15ptItalics"/>
      </w:pPr>
    </w:p>
    <w:p w:rsidR="00E43F9B" w:rsidRPr="008D64C7" w:rsidRDefault="00E43F9B" w:rsidP="006F0E0D">
      <w:pPr>
        <w:rPr>
          <w:sz w:val="22"/>
          <w:szCs w:val="22"/>
        </w:rPr>
      </w:pPr>
      <w:r w:rsidRPr="008D64C7">
        <w:rPr>
          <w:sz w:val="22"/>
          <w:szCs w:val="22"/>
        </w:rPr>
        <w:t xml:space="preserve">Text adapted from </w:t>
      </w:r>
      <w:r w:rsidRPr="008D64C7">
        <w:rPr>
          <w:i/>
          <w:sz w:val="22"/>
          <w:szCs w:val="22"/>
        </w:rPr>
        <w:t>Today’s Parish Minister</w:t>
      </w:r>
      <w:r w:rsidRPr="008D64C7">
        <w:rPr>
          <w:sz w:val="22"/>
          <w:szCs w:val="22"/>
        </w:rPr>
        <w:t>, April/May 2009</w:t>
      </w:r>
      <w:r w:rsidR="008D64C7" w:rsidRPr="008D64C7">
        <w:rPr>
          <w:sz w:val="22"/>
          <w:szCs w:val="22"/>
        </w:rPr>
        <w:t>,</w:t>
      </w:r>
      <w:r w:rsidRPr="008D64C7">
        <w:rPr>
          <w:sz w:val="22"/>
          <w:szCs w:val="22"/>
        </w:rPr>
        <w:t xml:space="preserve"> by Diana </w:t>
      </w:r>
      <w:proofErr w:type="spellStart"/>
      <w:r w:rsidRPr="008D64C7">
        <w:rPr>
          <w:sz w:val="22"/>
          <w:szCs w:val="22"/>
        </w:rPr>
        <w:t>Macalintal</w:t>
      </w:r>
      <w:proofErr w:type="spellEnd"/>
      <w:r w:rsidRPr="008D64C7">
        <w:rPr>
          <w:sz w:val="22"/>
          <w:szCs w:val="22"/>
        </w:rPr>
        <w:t>, Director of Worship for the San Jose, California Diocese, USA.</w:t>
      </w:r>
    </w:p>
    <w:sectPr w:rsidR="00E43F9B" w:rsidRPr="008D64C7" w:rsidSect="006461AB">
      <w:footerReference w:type="default" r:id="rId9"/>
      <w:pgSz w:w="11906" w:h="16838"/>
      <w:pgMar w:top="851" w:right="851" w:bottom="851" w:left="85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83" w:rsidRDefault="00437C83" w:rsidP="00765DA3">
      <w:r>
        <w:separator/>
      </w:r>
    </w:p>
  </w:endnote>
  <w:endnote w:type="continuationSeparator" w:id="0">
    <w:p w:rsidR="00437C83" w:rsidRDefault="00437C83" w:rsidP="0076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Leelawadee UI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sz w:val="20"/>
        <w:szCs w:val="20"/>
        <w:u w:val="none"/>
      </w:rPr>
      <w:id w:val="-1479915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DA3" w:rsidRPr="006461AB" w:rsidRDefault="00765DA3" w:rsidP="006461AB">
        <w:pPr>
          <w:pStyle w:val="BlueHeading"/>
          <w:jc w:val="center"/>
          <w:rPr>
            <w:b w:val="0"/>
            <w:sz w:val="20"/>
            <w:szCs w:val="20"/>
            <w:u w:val="none"/>
          </w:rPr>
        </w:pPr>
        <w:r w:rsidRPr="006461AB">
          <w:rPr>
            <w:b w:val="0"/>
            <w:sz w:val="20"/>
            <w:szCs w:val="20"/>
            <w:u w:val="none"/>
          </w:rPr>
          <w:fldChar w:fldCharType="begin"/>
        </w:r>
        <w:r w:rsidRPr="006461AB">
          <w:rPr>
            <w:b w:val="0"/>
            <w:sz w:val="20"/>
            <w:szCs w:val="20"/>
            <w:u w:val="none"/>
          </w:rPr>
          <w:instrText xml:space="preserve"> PAGE   \* MERGEFORMAT </w:instrText>
        </w:r>
        <w:r w:rsidRPr="006461AB">
          <w:rPr>
            <w:b w:val="0"/>
            <w:sz w:val="20"/>
            <w:szCs w:val="20"/>
            <w:u w:val="none"/>
          </w:rPr>
          <w:fldChar w:fldCharType="separate"/>
        </w:r>
        <w:r w:rsidR="00897A70">
          <w:rPr>
            <w:b w:val="0"/>
            <w:noProof/>
            <w:sz w:val="20"/>
            <w:szCs w:val="20"/>
            <w:u w:val="none"/>
          </w:rPr>
          <w:t>2</w:t>
        </w:r>
        <w:r w:rsidRPr="006461AB">
          <w:rPr>
            <w:b w:val="0"/>
            <w:noProof/>
            <w:sz w:val="20"/>
            <w:szCs w:val="20"/>
            <w:u w:val="non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83" w:rsidRDefault="00437C83" w:rsidP="00765DA3">
      <w:r>
        <w:separator/>
      </w:r>
    </w:p>
  </w:footnote>
  <w:footnote w:type="continuationSeparator" w:id="0">
    <w:p w:rsidR="00437C83" w:rsidRDefault="00437C83" w:rsidP="00765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D7BE6"/>
    <w:multiLevelType w:val="hybridMultilevel"/>
    <w:tmpl w:val="D2AA7F14"/>
    <w:lvl w:ilvl="0" w:tplc="28327C3E">
      <w:start w:val="1"/>
      <w:numFmt w:val="decimal"/>
      <w:lvlText w:val="%1."/>
      <w:lvlJc w:val="left"/>
      <w:pPr>
        <w:ind w:left="923" w:hanging="563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0D"/>
    <w:rsid w:val="00095BCC"/>
    <w:rsid w:val="000C5C3D"/>
    <w:rsid w:val="000D28FC"/>
    <w:rsid w:val="000E1E0D"/>
    <w:rsid w:val="002A14FE"/>
    <w:rsid w:val="002A711D"/>
    <w:rsid w:val="00335FCE"/>
    <w:rsid w:val="00393596"/>
    <w:rsid w:val="00437C83"/>
    <w:rsid w:val="00444379"/>
    <w:rsid w:val="00466795"/>
    <w:rsid w:val="00480A59"/>
    <w:rsid w:val="004D23C8"/>
    <w:rsid w:val="004E53F8"/>
    <w:rsid w:val="005156B0"/>
    <w:rsid w:val="005220DB"/>
    <w:rsid w:val="0056095D"/>
    <w:rsid w:val="005802FC"/>
    <w:rsid w:val="006461AB"/>
    <w:rsid w:val="00694A51"/>
    <w:rsid w:val="006F0E0D"/>
    <w:rsid w:val="007636C1"/>
    <w:rsid w:val="00765DA3"/>
    <w:rsid w:val="007A1136"/>
    <w:rsid w:val="007F2A73"/>
    <w:rsid w:val="0081042A"/>
    <w:rsid w:val="00897A70"/>
    <w:rsid w:val="008A28EE"/>
    <w:rsid w:val="008D64C7"/>
    <w:rsid w:val="00933330"/>
    <w:rsid w:val="00986E50"/>
    <w:rsid w:val="009B780A"/>
    <w:rsid w:val="00A73281"/>
    <w:rsid w:val="00AE6624"/>
    <w:rsid w:val="00B030BA"/>
    <w:rsid w:val="00B214DC"/>
    <w:rsid w:val="00C40713"/>
    <w:rsid w:val="00C5529D"/>
    <w:rsid w:val="00C737E6"/>
    <w:rsid w:val="00D20318"/>
    <w:rsid w:val="00D57BF6"/>
    <w:rsid w:val="00E43F9B"/>
    <w:rsid w:val="00F206C5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6A6DF65-44A1-4173-A806-A4F62C70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DA3"/>
    <w:pPr>
      <w:tabs>
        <w:tab w:val="left" w:pos="1701"/>
      </w:tabs>
      <w:spacing w:after="0" w:line="240" w:lineRule="auto"/>
      <w:jc w:val="both"/>
    </w:pPr>
    <w:rPr>
      <w:rFonts w:ascii="Myriad Pro" w:eastAsia="Times New Roman" w:hAnsi="Myriad Pro" w:cs="Arial"/>
      <w:sz w:val="30"/>
      <w:szCs w:val="3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E0D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1E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reading">
    <w:name w:val="reading"/>
    <w:basedOn w:val="Normal"/>
    <w:uiPriority w:val="99"/>
    <w:rsid w:val="000D28FC"/>
    <w:pPr>
      <w:ind w:left="567"/>
    </w:pPr>
  </w:style>
  <w:style w:type="paragraph" w:customStyle="1" w:styleId="Red15ptItalics">
    <w:name w:val="Red 15pt Italics"/>
    <w:basedOn w:val="reading"/>
    <w:qFormat/>
    <w:rsid w:val="00095BCC"/>
    <w:pPr>
      <w:ind w:left="0"/>
    </w:pPr>
    <w:rPr>
      <w:i/>
      <w:color w:val="FF0000"/>
    </w:rPr>
  </w:style>
  <w:style w:type="paragraph" w:customStyle="1" w:styleId="Bluesubheading">
    <w:name w:val="Blue sub heading"/>
    <w:basedOn w:val="reading"/>
    <w:qFormat/>
    <w:rsid w:val="00095BCC"/>
    <w:pPr>
      <w:ind w:left="0"/>
    </w:pPr>
    <w:rPr>
      <w:b/>
      <w:color w:val="0070C0"/>
    </w:rPr>
  </w:style>
  <w:style w:type="paragraph" w:customStyle="1" w:styleId="BlueHeading">
    <w:name w:val="Blue Heading"/>
    <w:basedOn w:val="reading"/>
    <w:qFormat/>
    <w:rsid w:val="00095BCC"/>
    <w:pPr>
      <w:ind w:left="0"/>
    </w:pPr>
    <w:rPr>
      <w:b/>
      <w:color w:val="0070C0"/>
      <w:u w:val="single"/>
    </w:rPr>
  </w:style>
  <w:style w:type="paragraph" w:customStyle="1" w:styleId="MainHeading">
    <w:name w:val="Main Heading"/>
    <w:basedOn w:val="reading"/>
    <w:qFormat/>
    <w:rsid w:val="00095BCC"/>
    <w:pPr>
      <w:shd w:val="clear" w:color="auto" w:fill="0070C0"/>
      <w:ind w:left="0"/>
      <w:jc w:val="center"/>
    </w:pPr>
    <w:rPr>
      <w:b/>
      <w:color w:val="FFFFFF" w:themeColor="background1"/>
      <w:sz w:val="34"/>
    </w:rPr>
  </w:style>
  <w:style w:type="paragraph" w:customStyle="1" w:styleId="NormalBold">
    <w:name w:val="Normal Bold"/>
    <w:basedOn w:val="Normal"/>
    <w:qFormat/>
    <w:rsid w:val="009B780A"/>
    <w:rPr>
      <w:b/>
    </w:rPr>
  </w:style>
  <w:style w:type="paragraph" w:styleId="Header">
    <w:name w:val="header"/>
    <w:basedOn w:val="Normal"/>
    <w:link w:val="HeaderChar"/>
    <w:uiPriority w:val="99"/>
    <w:unhideWhenUsed/>
    <w:rsid w:val="00765DA3"/>
    <w:pPr>
      <w:tabs>
        <w:tab w:val="clear" w:pos="170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DA3"/>
    <w:rPr>
      <w:rFonts w:ascii="Arial" w:eastAsia="Times New Roman" w:hAnsi="Arial" w:cs="Arial"/>
      <w:sz w:val="30"/>
      <w:szCs w:val="3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5DA3"/>
    <w:pPr>
      <w:tabs>
        <w:tab w:val="clear" w:pos="170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DA3"/>
    <w:rPr>
      <w:rFonts w:ascii="Arial" w:eastAsia="Times New Roman" w:hAnsi="Arial" w:cs="Arial"/>
      <w:sz w:val="30"/>
      <w:szCs w:val="30"/>
      <w:lang w:val="en-US"/>
    </w:rPr>
  </w:style>
  <w:style w:type="paragraph" w:styleId="ListParagraph">
    <w:name w:val="List Paragraph"/>
    <w:basedOn w:val="Normal"/>
    <w:uiPriority w:val="34"/>
    <w:qFormat/>
    <w:rsid w:val="0064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4D34C-8F99-4A47-BC94-E07A343C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Boyd</dc:creator>
  <cp:keywords/>
  <dc:description/>
  <cp:lastModifiedBy>Julie Boyd</cp:lastModifiedBy>
  <cp:revision>4</cp:revision>
  <dcterms:created xsi:type="dcterms:W3CDTF">2019-01-17T21:59:00Z</dcterms:created>
  <dcterms:modified xsi:type="dcterms:W3CDTF">2019-01-17T23:31:00Z</dcterms:modified>
</cp:coreProperties>
</file>