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8F15" w14:textId="77777777" w:rsidR="007D7566" w:rsidRPr="00D35AAE" w:rsidRDefault="002079DF" w:rsidP="002439B3">
      <w:pPr>
        <w:jc w:val="both"/>
        <w:rPr>
          <w:b/>
          <w:sz w:val="28"/>
          <w:szCs w:val="28"/>
        </w:rPr>
      </w:pPr>
      <w:r w:rsidRPr="002439B3">
        <w:rPr>
          <w:sz w:val="28"/>
          <w:szCs w:val="28"/>
        </w:rPr>
        <w:t xml:space="preserve">This final Sunday of the Church’s liturgical Year C, the Holy Mother Church celebrates the Solemnity of </w:t>
      </w:r>
      <w:r w:rsidRPr="00D35AAE">
        <w:rPr>
          <w:b/>
          <w:sz w:val="28"/>
          <w:szCs w:val="28"/>
        </w:rPr>
        <w:t>Our Lord Jesus Christ, King of the Universe.</w:t>
      </w:r>
      <w:r w:rsidRPr="002439B3">
        <w:rPr>
          <w:sz w:val="28"/>
          <w:szCs w:val="28"/>
        </w:rPr>
        <w:t xml:space="preserve"> </w:t>
      </w:r>
      <w:r w:rsidRPr="00D35AAE">
        <w:rPr>
          <w:b/>
          <w:sz w:val="28"/>
          <w:szCs w:val="28"/>
        </w:rPr>
        <w:t>Pope Pius XI instituted the feast of Christ the King</w:t>
      </w:r>
      <w:r w:rsidR="00337772" w:rsidRPr="00D35AAE">
        <w:rPr>
          <w:b/>
          <w:sz w:val="28"/>
          <w:szCs w:val="28"/>
        </w:rPr>
        <w:t xml:space="preserve"> (Our Lord Jesus Christ, the King)</w:t>
      </w:r>
      <w:r w:rsidRPr="00D35AAE">
        <w:rPr>
          <w:b/>
          <w:sz w:val="28"/>
          <w:szCs w:val="28"/>
        </w:rPr>
        <w:t xml:space="preserve"> in 1925</w:t>
      </w:r>
      <w:r w:rsidRPr="002439B3">
        <w:rPr>
          <w:sz w:val="28"/>
          <w:szCs w:val="28"/>
        </w:rPr>
        <w:t xml:space="preserve"> in response to growing nationalism and secularism</w:t>
      </w:r>
      <w:r w:rsidR="00337772" w:rsidRPr="002439B3">
        <w:rPr>
          <w:sz w:val="28"/>
          <w:szCs w:val="28"/>
        </w:rPr>
        <w:t xml:space="preserve">. However, in </w:t>
      </w:r>
      <w:r w:rsidR="00337772" w:rsidRPr="00D35AAE">
        <w:rPr>
          <w:b/>
          <w:sz w:val="28"/>
          <w:szCs w:val="28"/>
        </w:rPr>
        <w:t xml:space="preserve">1969 Pope Paul VI </w:t>
      </w:r>
      <w:r w:rsidR="00337772" w:rsidRPr="002439B3">
        <w:rPr>
          <w:sz w:val="28"/>
          <w:szCs w:val="28"/>
        </w:rPr>
        <w:t>gave the feast a new title, “</w:t>
      </w:r>
      <w:r w:rsidR="00337772" w:rsidRPr="00D35AAE">
        <w:rPr>
          <w:b/>
          <w:sz w:val="28"/>
          <w:szCs w:val="28"/>
        </w:rPr>
        <w:t>Our Lord Jesus Christ, King of the Universe</w:t>
      </w:r>
      <w:r w:rsidR="00337772" w:rsidRPr="002439B3">
        <w:rPr>
          <w:sz w:val="28"/>
          <w:szCs w:val="28"/>
        </w:rPr>
        <w:t xml:space="preserve">.”He elevated it to a solemnity and fixed its celebration on the last Sunday of each liturgical year. This feast proclaims that Jesus is not just a King in our hearts, but the Universal Sovereign of all creation. </w:t>
      </w:r>
      <w:r w:rsidR="00337772" w:rsidRPr="00D35AAE">
        <w:rPr>
          <w:b/>
          <w:sz w:val="28"/>
          <w:szCs w:val="28"/>
        </w:rPr>
        <w:t xml:space="preserve">He is the King of kings and Lord of lords. </w:t>
      </w:r>
    </w:p>
    <w:p w14:paraId="0C2C2067" w14:textId="77777777" w:rsidR="00337772" w:rsidRPr="002439B3" w:rsidRDefault="00337772" w:rsidP="002439B3">
      <w:pPr>
        <w:jc w:val="both"/>
        <w:rPr>
          <w:sz w:val="28"/>
          <w:szCs w:val="28"/>
        </w:rPr>
      </w:pPr>
      <w:r w:rsidRPr="002439B3">
        <w:rPr>
          <w:sz w:val="28"/>
          <w:szCs w:val="28"/>
        </w:rPr>
        <w:t xml:space="preserve">The Scriptures today reveal the unique nature of Christ’s Kingship. </w:t>
      </w:r>
      <w:r w:rsidRPr="00D35AAE">
        <w:rPr>
          <w:b/>
          <w:sz w:val="28"/>
          <w:szCs w:val="28"/>
        </w:rPr>
        <w:t>First Reading:</w:t>
      </w:r>
      <w:r w:rsidR="00AA25D4" w:rsidRPr="002439B3">
        <w:rPr>
          <w:sz w:val="28"/>
          <w:szCs w:val="28"/>
        </w:rPr>
        <w:t xml:space="preserve"> The people willingly chose David because he was a worthy shepherd who cared for them. This foreshadows Christ</w:t>
      </w:r>
      <w:r w:rsidR="00BC4266">
        <w:rPr>
          <w:sz w:val="28"/>
          <w:szCs w:val="28"/>
        </w:rPr>
        <w:t>, the Good Shepherd</w:t>
      </w:r>
      <w:r w:rsidR="00AA25D4" w:rsidRPr="002439B3">
        <w:rPr>
          <w:sz w:val="28"/>
          <w:szCs w:val="28"/>
        </w:rPr>
        <w:t xml:space="preserve">. He doesn’t impose his rule with military might or wealth; he is chosen out of love and recognized for his worthiness. </w:t>
      </w:r>
      <w:r w:rsidR="00AA25D4" w:rsidRPr="00BC4266">
        <w:rPr>
          <w:b/>
          <w:sz w:val="28"/>
          <w:szCs w:val="28"/>
        </w:rPr>
        <w:t>Humility is the path to exaltation</w:t>
      </w:r>
      <w:r w:rsidR="00AA25D4" w:rsidRPr="002439B3">
        <w:rPr>
          <w:sz w:val="28"/>
          <w:szCs w:val="28"/>
        </w:rPr>
        <w:t xml:space="preserve">, just as it was for King David. </w:t>
      </w:r>
    </w:p>
    <w:p w14:paraId="13E3C7FE" w14:textId="77777777" w:rsidR="00AA25D4" w:rsidRPr="002439B3" w:rsidRDefault="00CE5434" w:rsidP="002439B3">
      <w:pPr>
        <w:jc w:val="both"/>
        <w:rPr>
          <w:sz w:val="28"/>
          <w:szCs w:val="28"/>
        </w:rPr>
      </w:pPr>
      <w:r w:rsidRPr="00BC4266">
        <w:rPr>
          <w:b/>
          <w:sz w:val="28"/>
          <w:szCs w:val="28"/>
        </w:rPr>
        <w:t>Second Reading</w:t>
      </w:r>
      <w:r w:rsidRPr="002439B3">
        <w:rPr>
          <w:sz w:val="28"/>
          <w:szCs w:val="28"/>
        </w:rPr>
        <w:t>: St Paul reminds us we are already given a place in the Kingdom of the Son he loves. Jesus is the Image of the unseen God. All things were created through him and for him. He is the Redeemer who reconciles us to God and holds all things together through the blood of the Cross. This calls for great jubilation!</w:t>
      </w:r>
    </w:p>
    <w:p w14:paraId="247C1412" w14:textId="77777777" w:rsidR="00CE5434" w:rsidRPr="002439B3" w:rsidRDefault="00CE5434" w:rsidP="002439B3">
      <w:pPr>
        <w:jc w:val="both"/>
        <w:rPr>
          <w:sz w:val="28"/>
          <w:szCs w:val="28"/>
        </w:rPr>
      </w:pPr>
      <w:r w:rsidRPr="00BC4266">
        <w:rPr>
          <w:b/>
          <w:sz w:val="28"/>
          <w:szCs w:val="28"/>
        </w:rPr>
        <w:t>Gospel:</w:t>
      </w:r>
      <w:r w:rsidRPr="002439B3">
        <w:rPr>
          <w:sz w:val="28"/>
          <w:szCs w:val="28"/>
        </w:rPr>
        <w:t xml:space="preserve"> The ultimate re</w:t>
      </w:r>
      <w:r w:rsidR="00F029C2" w:rsidRPr="002439B3">
        <w:rPr>
          <w:sz w:val="28"/>
          <w:szCs w:val="28"/>
        </w:rPr>
        <w:t xml:space="preserve">velation of Christ’s Kingship is </w:t>
      </w:r>
      <w:r w:rsidR="00F029C2" w:rsidRPr="00BC4266">
        <w:rPr>
          <w:b/>
          <w:sz w:val="28"/>
          <w:szCs w:val="28"/>
        </w:rPr>
        <w:t>not in a palace, but on the Cross.</w:t>
      </w:r>
      <w:r w:rsidR="00F029C2" w:rsidRPr="002439B3">
        <w:rPr>
          <w:sz w:val="28"/>
          <w:szCs w:val="28"/>
        </w:rPr>
        <w:t xml:space="preserve"> Mocked by Pilate and the unrepentant thief, he showed his true power in an act of self-sacrificing love and forgiveness. When the repentant criminal humbly asked, “Jesus, remember me when you come into your kingdom”. Jesus immediately replied, </w:t>
      </w:r>
      <w:r w:rsidR="00F029C2" w:rsidRPr="00BC4266">
        <w:rPr>
          <w:b/>
          <w:sz w:val="28"/>
          <w:szCs w:val="28"/>
        </w:rPr>
        <w:t>“Today you will be with me in Paradise”.</w:t>
      </w:r>
      <w:r w:rsidR="00F029C2" w:rsidRPr="002439B3">
        <w:rPr>
          <w:sz w:val="28"/>
          <w:szCs w:val="28"/>
        </w:rPr>
        <w:t xml:space="preserve"> This is our King-the King of mercy, who forgives those who crucify him. </w:t>
      </w:r>
    </w:p>
    <w:p w14:paraId="471AC43D" w14:textId="77777777" w:rsidR="007A353F" w:rsidRPr="002439B3" w:rsidRDefault="007A353F" w:rsidP="002439B3">
      <w:pPr>
        <w:jc w:val="both"/>
        <w:rPr>
          <w:sz w:val="28"/>
          <w:szCs w:val="28"/>
        </w:rPr>
      </w:pPr>
      <w:r w:rsidRPr="002439B3">
        <w:rPr>
          <w:sz w:val="28"/>
          <w:szCs w:val="28"/>
        </w:rPr>
        <w:t xml:space="preserve">Jesus is our </w:t>
      </w:r>
      <w:r w:rsidR="009F6197" w:rsidRPr="00BC4266">
        <w:rPr>
          <w:b/>
          <w:sz w:val="28"/>
          <w:szCs w:val="28"/>
        </w:rPr>
        <w:t>friend</w:t>
      </w:r>
      <w:r w:rsidR="009F6197" w:rsidRPr="002439B3">
        <w:rPr>
          <w:sz w:val="28"/>
          <w:szCs w:val="28"/>
        </w:rPr>
        <w:t xml:space="preserve">, but he is also our King. </w:t>
      </w:r>
      <w:r w:rsidRPr="002439B3">
        <w:rPr>
          <w:sz w:val="28"/>
          <w:szCs w:val="28"/>
        </w:rPr>
        <w:t xml:space="preserve"> A friend walks beside us; a King leads us. We are called to surrender our lives to him, allowing him to rule every part: our bodies, thoughts, decisions, and wills. </w:t>
      </w:r>
    </w:p>
    <w:p w14:paraId="68E73FDC" w14:textId="77777777" w:rsidR="00D22D28" w:rsidRPr="00BC4266" w:rsidRDefault="00D22D28" w:rsidP="002439B3">
      <w:pPr>
        <w:jc w:val="both"/>
        <w:rPr>
          <w:b/>
          <w:sz w:val="28"/>
          <w:szCs w:val="28"/>
        </w:rPr>
      </w:pPr>
      <w:r w:rsidRPr="00BC4266">
        <w:rPr>
          <w:b/>
          <w:sz w:val="28"/>
          <w:szCs w:val="28"/>
        </w:rPr>
        <w:t>The Kingdom’s Values:</w:t>
      </w:r>
      <w:r w:rsidRPr="002439B3">
        <w:rPr>
          <w:sz w:val="28"/>
          <w:szCs w:val="28"/>
        </w:rPr>
        <w:t xml:space="preserve"> Christ’s kingdom is built on foundations far superior to anything the material world offers. It is a Kingdom of: </w:t>
      </w:r>
      <w:r w:rsidRPr="00BC4266">
        <w:rPr>
          <w:b/>
          <w:sz w:val="28"/>
          <w:szCs w:val="28"/>
        </w:rPr>
        <w:t xml:space="preserve">Truth, life, Holiness, grace, justice, love and peace. </w:t>
      </w:r>
    </w:p>
    <w:p w14:paraId="0A89C3C0" w14:textId="77777777" w:rsidR="00D22D28" w:rsidRPr="002439B3" w:rsidRDefault="00D22D28" w:rsidP="002439B3">
      <w:pPr>
        <w:jc w:val="both"/>
        <w:rPr>
          <w:sz w:val="28"/>
          <w:szCs w:val="28"/>
        </w:rPr>
      </w:pPr>
      <w:r w:rsidRPr="00BC4266">
        <w:rPr>
          <w:b/>
          <w:sz w:val="28"/>
          <w:szCs w:val="28"/>
        </w:rPr>
        <w:lastRenderedPageBreak/>
        <w:t>Imitate the Servant King:</w:t>
      </w:r>
      <w:r w:rsidRPr="002439B3">
        <w:rPr>
          <w:sz w:val="28"/>
          <w:szCs w:val="28"/>
        </w:rPr>
        <w:t xml:space="preserve">  Jesus declared he came not to be served, but to serve. We become his true followers when we reflect his spirit by serving him in others- especially the poor, the sick, and the marginalized. </w:t>
      </w:r>
    </w:p>
    <w:p w14:paraId="622754A5" w14:textId="77777777" w:rsidR="00D22D28" w:rsidRPr="00BC4266" w:rsidRDefault="00D22D28" w:rsidP="002439B3">
      <w:pPr>
        <w:jc w:val="both"/>
        <w:rPr>
          <w:b/>
          <w:sz w:val="28"/>
          <w:szCs w:val="28"/>
        </w:rPr>
      </w:pPr>
      <w:r w:rsidRPr="00BC4266">
        <w:rPr>
          <w:b/>
          <w:sz w:val="28"/>
          <w:szCs w:val="28"/>
        </w:rPr>
        <w:t>The Power of Forgiveness:</w:t>
      </w:r>
      <w:r w:rsidRPr="002439B3">
        <w:rPr>
          <w:sz w:val="28"/>
          <w:szCs w:val="28"/>
        </w:rPr>
        <w:t xml:space="preserve"> Christ’s greatest moment as King was on the Cross, sacrificing, reconciling, and forgiving. We</w:t>
      </w:r>
      <w:r w:rsidR="007C743B" w:rsidRPr="002439B3">
        <w:rPr>
          <w:sz w:val="28"/>
          <w:szCs w:val="28"/>
        </w:rPr>
        <w:t xml:space="preserve"> are called to imitate this noble </w:t>
      </w:r>
      <w:r w:rsidRPr="002439B3">
        <w:rPr>
          <w:sz w:val="28"/>
          <w:szCs w:val="28"/>
        </w:rPr>
        <w:t>sacrifice. It is often harder to say “</w:t>
      </w:r>
      <w:r w:rsidRPr="00BC4266">
        <w:rPr>
          <w:b/>
          <w:sz w:val="28"/>
          <w:szCs w:val="28"/>
        </w:rPr>
        <w:t>I forgive you”</w:t>
      </w:r>
      <w:r w:rsidRPr="002439B3">
        <w:rPr>
          <w:sz w:val="28"/>
          <w:szCs w:val="28"/>
        </w:rPr>
        <w:t xml:space="preserve"> than “</w:t>
      </w:r>
      <w:r w:rsidRPr="00BC4266">
        <w:rPr>
          <w:b/>
          <w:sz w:val="28"/>
          <w:szCs w:val="28"/>
        </w:rPr>
        <w:t>I am sorry”.</w:t>
      </w:r>
      <w:r w:rsidR="007C743B" w:rsidRPr="002439B3">
        <w:rPr>
          <w:sz w:val="28"/>
          <w:szCs w:val="28"/>
        </w:rPr>
        <w:t xml:space="preserve"> </w:t>
      </w:r>
      <w:r w:rsidR="007C743B" w:rsidRPr="00BC4266">
        <w:rPr>
          <w:b/>
          <w:sz w:val="28"/>
          <w:szCs w:val="28"/>
        </w:rPr>
        <w:t xml:space="preserve">But forgiveness is the way of </w:t>
      </w:r>
      <w:r w:rsidRPr="00BC4266">
        <w:rPr>
          <w:b/>
          <w:sz w:val="28"/>
          <w:szCs w:val="28"/>
        </w:rPr>
        <w:t xml:space="preserve">our King. </w:t>
      </w:r>
    </w:p>
    <w:p w14:paraId="19E72B1D" w14:textId="77777777" w:rsidR="007C743B" w:rsidRPr="00BC4266" w:rsidRDefault="007C743B" w:rsidP="002439B3">
      <w:pPr>
        <w:jc w:val="both"/>
        <w:rPr>
          <w:b/>
          <w:sz w:val="28"/>
          <w:szCs w:val="28"/>
        </w:rPr>
      </w:pPr>
      <w:r w:rsidRPr="002439B3">
        <w:rPr>
          <w:sz w:val="28"/>
          <w:szCs w:val="28"/>
        </w:rPr>
        <w:t>As we conclude the liturgical year with the proclamation, “</w:t>
      </w:r>
      <w:r w:rsidRPr="00BC4266">
        <w:rPr>
          <w:b/>
          <w:sz w:val="28"/>
          <w:szCs w:val="28"/>
        </w:rPr>
        <w:t>Pax Christi in regno Christi” (The peace of Christ in the reign of Christ)</w:t>
      </w:r>
      <w:r w:rsidRPr="002439B3">
        <w:rPr>
          <w:sz w:val="28"/>
          <w:szCs w:val="28"/>
        </w:rPr>
        <w:t xml:space="preserve">, let us ask ourselves: Have I truly given Jesus the Keys to my life? May we have the courage to live faithfully as members of his eternal Kingdom of </w:t>
      </w:r>
      <w:r w:rsidRPr="00BC4266">
        <w:rPr>
          <w:b/>
          <w:sz w:val="28"/>
          <w:szCs w:val="28"/>
        </w:rPr>
        <w:t xml:space="preserve">Love, Truth, and Peace. </w:t>
      </w:r>
    </w:p>
    <w:p w14:paraId="546DC3F6" w14:textId="77777777" w:rsidR="007C743B" w:rsidRPr="00BC4266" w:rsidRDefault="007C743B" w:rsidP="002439B3">
      <w:pPr>
        <w:jc w:val="both"/>
        <w:rPr>
          <w:b/>
          <w:sz w:val="28"/>
          <w:szCs w:val="28"/>
        </w:rPr>
      </w:pPr>
      <w:r w:rsidRPr="00BC4266">
        <w:rPr>
          <w:b/>
          <w:sz w:val="28"/>
          <w:szCs w:val="28"/>
        </w:rPr>
        <w:t>Amen</w:t>
      </w:r>
    </w:p>
    <w:sectPr w:rsidR="007C743B" w:rsidRPr="00BC4266" w:rsidSect="00AF5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91"/>
    <w:rsid w:val="00204122"/>
    <w:rsid w:val="002079DF"/>
    <w:rsid w:val="002439B3"/>
    <w:rsid w:val="00337772"/>
    <w:rsid w:val="006B260F"/>
    <w:rsid w:val="007A353F"/>
    <w:rsid w:val="007C743B"/>
    <w:rsid w:val="007D7566"/>
    <w:rsid w:val="0084720B"/>
    <w:rsid w:val="00854CDB"/>
    <w:rsid w:val="009F6197"/>
    <w:rsid w:val="00AA25D4"/>
    <w:rsid w:val="00AF550C"/>
    <w:rsid w:val="00B81E56"/>
    <w:rsid w:val="00BC4266"/>
    <w:rsid w:val="00CE5434"/>
    <w:rsid w:val="00D22D28"/>
    <w:rsid w:val="00D35AAE"/>
    <w:rsid w:val="00EF7D94"/>
    <w:rsid w:val="00F029C2"/>
    <w:rsid w:val="00F2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4705"/>
  <w15:docId w15:val="{61AC2260-7DE3-4747-A94B-0480FDD4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0C"/>
  </w:style>
  <w:style w:type="paragraph" w:styleId="Heading4">
    <w:name w:val="heading 4"/>
    <w:basedOn w:val="Normal"/>
    <w:link w:val="Heading4Char"/>
    <w:uiPriority w:val="9"/>
    <w:qFormat/>
    <w:rsid w:val="002041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04122"/>
    <w:rPr>
      <w:rFonts w:ascii="Times New Roman" w:eastAsia="Times New Roman" w:hAnsi="Times New Roman" w:cs="Times New Roman"/>
      <w:b/>
      <w:bCs/>
      <w:sz w:val="24"/>
      <w:szCs w:val="24"/>
    </w:rPr>
  </w:style>
  <w:style w:type="paragraph" w:customStyle="1" w:styleId="has-text-align-justify">
    <w:name w:val="has-text-align-justify"/>
    <w:basedOn w:val="Normal"/>
    <w:rsid w:val="002041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4122"/>
    <w:rPr>
      <w:color w:val="0000FF"/>
      <w:u w:val="single"/>
    </w:rPr>
  </w:style>
  <w:style w:type="character" w:styleId="Emphasis">
    <w:name w:val="Emphasis"/>
    <w:basedOn w:val="DefaultParagraphFont"/>
    <w:uiPriority w:val="20"/>
    <w:qFormat/>
    <w:rsid w:val="00204122"/>
    <w:rPr>
      <w:i/>
      <w:iCs/>
    </w:rPr>
  </w:style>
  <w:style w:type="paragraph" w:styleId="NormalWeb">
    <w:name w:val="Normal (Web)"/>
    <w:basedOn w:val="Normal"/>
    <w:uiPriority w:val="99"/>
    <w:semiHidden/>
    <w:unhideWhenUsed/>
    <w:rsid w:val="002041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nationsone-time-item">
    <w:name w:val="donations__one-time-item"/>
    <w:basedOn w:val="Normal"/>
    <w:rsid w:val="002041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4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122"/>
    <w:rPr>
      <w:rFonts w:ascii="Tahoma" w:hAnsi="Tahoma" w:cs="Tahoma"/>
      <w:sz w:val="16"/>
      <w:szCs w:val="16"/>
    </w:rPr>
  </w:style>
  <w:style w:type="character" w:styleId="Strong">
    <w:name w:val="Strong"/>
    <w:basedOn w:val="DefaultParagraphFont"/>
    <w:uiPriority w:val="22"/>
    <w:qFormat/>
    <w:rsid w:val="006B2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68921">
      <w:bodyDiv w:val="1"/>
      <w:marLeft w:val="0"/>
      <w:marRight w:val="0"/>
      <w:marTop w:val="0"/>
      <w:marBottom w:val="0"/>
      <w:divBdr>
        <w:top w:val="none" w:sz="0" w:space="0" w:color="auto"/>
        <w:left w:val="none" w:sz="0" w:space="0" w:color="auto"/>
        <w:bottom w:val="none" w:sz="0" w:space="0" w:color="auto"/>
        <w:right w:val="none" w:sz="0" w:space="0" w:color="auto"/>
      </w:divBdr>
      <w:divsChild>
        <w:div w:id="1777673113">
          <w:marLeft w:val="0"/>
          <w:marRight w:val="0"/>
          <w:marTop w:val="0"/>
          <w:marBottom w:val="0"/>
          <w:divBdr>
            <w:top w:val="none" w:sz="0" w:space="0" w:color="auto"/>
            <w:left w:val="none" w:sz="0" w:space="0" w:color="auto"/>
            <w:bottom w:val="none" w:sz="0" w:space="0" w:color="auto"/>
            <w:right w:val="none" w:sz="0" w:space="0" w:color="auto"/>
          </w:divBdr>
          <w:divsChild>
            <w:div w:id="1304458438">
              <w:marLeft w:val="0"/>
              <w:marRight w:val="0"/>
              <w:marTop w:val="0"/>
              <w:marBottom w:val="0"/>
              <w:divBdr>
                <w:top w:val="single" w:sz="6" w:space="0" w:color="CCCCCC"/>
                <w:left w:val="single" w:sz="6" w:space="0" w:color="CCCCCC"/>
                <w:bottom w:val="single" w:sz="6" w:space="0" w:color="CCCCCC"/>
                <w:right w:val="single" w:sz="6" w:space="0" w:color="CCCCCC"/>
              </w:divBdr>
              <w:divsChild>
                <w:div w:id="1276911614">
                  <w:marLeft w:val="0"/>
                  <w:marRight w:val="0"/>
                  <w:marTop w:val="0"/>
                  <w:marBottom w:val="0"/>
                  <w:divBdr>
                    <w:top w:val="none" w:sz="0" w:space="0" w:color="auto"/>
                    <w:left w:val="none" w:sz="0" w:space="0" w:color="auto"/>
                    <w:bottom w:val="single" w:sz="6" w:space="0" w:color="CCCCCC"/>
                    <w:right w:val="none" w:sz="0" w:space="0" w:color="auto"/>
                  </w:divBdr>
                </w:div>
                <w:div w:id="1006664007">
                  <w:marLeft w:val="0"/>
                  <w:marRight w:val="0"/>
                  <w:marTop w:val="0"/>
                  <w:marBottom w:val="0"/>
                  <w:divBdr>
                    <w:top w:val="none" w:sz="0" w:space="0" w:color="auto"/>
                    <w:left w:val="none" w:sz="0" w:space="0" w:color="auto"/>
                    <w:bottom w:val="none" w:sz="0" w:space="0" w:color="auto"/>
                    <w:right w:val="none" w:sz="0" w:space="0" w:color="auto"/>
                  </w:divBdr>
                  <w:divsChild>
                    <w:div w:id="666977790">
                      <w:marLeft w:val="0"/>
                      <w:marRight w:val="0"/>
                      <w:marTop w:val="0"/>
                      <w:marBottom w:val="0"/>
                      <w:divBdr>
                        <w:top w:val="none" w:sz="0" w:space="0" w:color="auto"/>
                        <w:left w:val="none" w:sz="0" w:space="0" w:color="auto"/>
                        <w:bottom w:val="none" w:sz="0" w:space="0" w:color="auto"/>
                        <w:right w:val="none" w:sz="0" w:space="0" w:color="auto"/>
                      </w:divBdr>
                      <w:divsChild>
                        <w:div w:id="536234158">
                          <w:marLeft w:val="0"/>
                          <w:marRight w:val="0"/>
                          <w:marTop w:val="0"/>
                          <w:marBottom w:val="360"/>
                          <w:divBdr>
                            <w:top w:val="none" w:sz="0" w:space="0" w:color="auto"/>
                            <w:left w:val="none" w:sz="0" w:space="0" w:color="auto"/>
                            <w:bottom w:val="none" w:sz="0" w:space="0" w:color="auto"/>
                            <w:right w:val="none" w:sz="0" w:space="0" w:color="auto"/>
                          </w:divBdr>
                          <w:divsChild>
                            <w:div w:id="1872568377">
                              <w:marLeft w:val="0"/>
                              <w:marRight w:val="0"/>
                              <w:marTop w:val="0"/>
                              <w:marBottom w:val="120"/>
                              <w:divBdr>
                                <w:top w:val="single" w:sz="6" w:space="12" w:color="CCCCCC"/>
                                <w:left w:val="single" w:sz="6" w:space="18" w:color="CCCCCC"/>
                                <w:bottom w:val="single" w:sz="6" w:space="12" w:color="CCCCCC"/>
                                <w:right w:val="single" w:sz="6" w:space="18" w:color="CCCCCC"/>
                              </w:divBdr>
                            </w:div>
                            <w:div w:id="828402704">
                              <w:marLeft w:val="0"/>
                              <w:marRight w:val="0"/>
                              <w:marTop w:val="0"/>
                              <w:marBottom w:val="120"/>
                              <w:divBdr>
                                <w:top w:val="single" w:sz="6" w:space="12" w:color="CCCCCC"/>
                                <w:left w:val="single" w:sz="6" w:space="18" w:color="CCCCCC"/>
                                <w:bottom w:val="single" w:sz="6" w:space="12" w:color="CCCCCC"/>
                                <w:right w:val="single" w:sz="6" w:space="18" w:color="CCCCCC"/>
                              </w:divBdr>
                            </w:div>
                            <w:div w:id="1256325398">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 w:id="1389259908">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sChild>
                </w:div>
              </w:divsChild>
            </w:div>
          </w:divsChild>
        </w:div>
      </w:divsChild>
    </w:div>
    <w:div w:id="20490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2496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Cathy Prunty</cp:lastModifiedBy>
  <cp:revision>2</cp:revision>
  <dcterms:created xsi:type="dcterms:W3CDTF">2025-11-26T01:33:00Z</dcterms:created>
  <dcterms:modified xsi:type="dcterms:W3CDTF">2025-11-26T01:33:00Z</dcterms:modified>
</cp:coreProperties>
</file>